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3A91E3BA" w:rsidR="006F7EFD" w:rsidRPr="00E91323" w:rsidRDefault="006F7EFD" w:rsidP="006F7EFD">
      <w:pPr>
        <w:pStyle w:val="CRCoverPage"/>
        <w:tabs>
          <w:tab w:val="right" w:pos="9639"/>
        </w:tabs>
        <w:spacing w:after="0"/>
        <w:jc w:val="both"/>
        <w:rPr>
          <w:rFonts w:ascii="Times New Roman" w:hAnsi="Times New Roman"/>
          <w:b/>
          <w:sz w:val="24"/>
          <w:szCs w:val="24"/>
          <w:lang w:val="de-DE" w:eastAsia="ko-KR"/>
        </w:rPr>
      </w:pPr>
      <w:r w:rsidRPr="007677FC">
        <w:rPr>
          <w:rFonts w:cs="Arial"/>
          <w:b/>
          <w:sz w:val="24"/>
          <w:szCs w:val="24"/>
        </w:rPr>
        <w:t xml:space="preserve">3GPP TSG RAN WG1 </w:t>
      </w:r>
      <w:r w:rsidR="00292F8D" w:rsidRPr="007677FC">
        <w:rPr>
          <w:rFonts w:cs="Arial"/>
          <w:b/>
          <w:sz w:val="24"/>
          <w:szCs w:val="24"/>
          <w:lang w:eastAsia="ko-KR"/>
        </w:rPr>
        <w:t>#10</w:t>
      </w:r>
      <w:r w:rsidR="00103950" w:rsidRPr="007677FC">
        <w:rPr>
          <w:rFonts w:cs="Arial"/>
          <w:b/>
          <w:sz w:val="24"/>
          <w:szCs w:val="24"/>
          <w:lang w:eastAsia="ko-KR"/>
        </w:rPr>
        <w:t>4</w:t>
      </w:r>
      <w:r w:rsidR="006524D0" w:rsidRPr="007677FC">
        <w:rPr>
          <w:rFonts w:cs="Arial"/>
          <w:b/>
          <w:sz w:val="24"/>
          <w:szCs w:val="24"/>
          <w:lang w:eastAsia="ko-KR"/>
        </w:rPr>
        <w:t>bis</w:t>
      </w:r>
      <w:r w:rsidR="00366598" w:rsidRPr="007677FC">
        <w:rPr>
          <w:rFonts w:cs="Arial"/>
          <w:b/>
          <w:sz w:val="24"/>
          <w:szCs w:val="24"/>
          <w:lang w:eastAsia="ko-KR"/>
        </w:rPr>
        <w:t>-e</w:t>
      </w:r>
      <w:r w:rsidRPr="00E91323">
        <w:rPr>
          <w:rFonts w:ascii="Times New Roman" w:hAnsi="Times New Roman"/>
          <w:b/>
          <w:sz w:val="24"/>
          <w:szCs w:val="24"/>
        </w:rPr>
        <w:tab/>
      </w:r>
      <w:r w:rsidR="006B3669" w:rsidRPr="007677FC">
        <w:rPr>
          <w:rFonts w:cs="Arial"/>
          <w:b/>
          <w:sz w:val="24"/>
          <w:szCs w:val="24"/>
        </w:rPr>
        <w:t>R1-210</w:t>
      </w:r>
      <w:r w:rsidR="004064C0" w:rsidRPr="007677FC">
        <w:rPr>
          <w:rFonts w:cs="Arial"/>
          <w:b/>
          <w:sz w:val="24"/>
          <w:szCs w:val="24"/>
        </w:rPr>
        <w:t>3253</w:t>
      </w:r>
    </w:p>
    <w:p w14:paraId="02ED61BB" w14:textId="76DD401D" w:rsidR="00154194" w:rsidRPr="007677FC" w:rsidRDefault="00F85EC7" w:rsidP="00F85EC7">
      <w:pPr>
        <w:pStyle w:val="CRCoverPage"/>
        <w:spacing w:after="240"/>
        <w:outlineLvl w:val="0"/>
        <w:rPr>
          <w:rFonts w:cs="Arial"/>
          <w:b/>
          <w:bCs/>
          <w:noProof/>
          <w:sz w:val="24"/>
          <w:szCs w:val="24"/>
          <w:lang w:eastAsia="ko-KR"/>
        </w:rPr>
      </w:pPr>
      <w:r w:rsidRPr="007677FC">
        <w:rPr>
          <w:rFonts w:cs="Arial"/>
          <w:b/>
          <w:bCs/>
          <w:noProof/>
          <w:sz w:val="24"/>
          <w:szCs w:val="24"/>
          <w:lang w:eastAsia="ko-KR"/>
        </w:rPr>
        <w:t xml:space="preserve">e-Meeting, </w:t>
      </w:r>
      <w:r w:rsidR="006524D0" w:rsidRPr="007677FC">
        <w:rPr>
          <w:rFonts w:eastAsia="MS Mincho" w:cs="Arial"/>
          <w:b/>
          <w:bCs/>
          <w:sz w:val="24"/>
          <w:szCs w:val="24"/>
          <w:lang w:eastAsia="ja-JP"/>
        </w:rPr>
        <w:t>April 12</w:t>
      </w:r>
      <w:r w:rsidRPr="007677FC">
        <w:rPr>
          <w:rFonts w:eastAsia="MS Mincho" w:cs="Arial"/>
          <w:b/>
          <w:bCs/>
          <w:sz w:val="24"/>
          <w:szCs w:val="24"/>
          <w:vertAlign w:val="superscript"/>
          <w:lang w:eastAsia="ja-JP"/>
        </w:rPr>
        <w:t>th</w:t>
      </w:r>
      <w:r w:rsidRPr="007677FC">
        <w:rPr>
          <w:rFonts w:eastAsia="MS Mincho" w:cs="Arial"/>
          <w:b/>
          <w:bCs/>
          <w:sz w:val="24"/>
          <w:szCs w:val="24"/>
          <w:lang w:eastAsia="ja-JP"/>
        </w:rPr>
        <w:t xml:space="preserve"> – </w:t>
      </w:r>
      <w:r w:rsidR="006524D0" w:rsidRPr="007677FC">
        <w:rPr>
          <w:rFonts w:eastAsia="MS Mincho" w:cs="Arial"/>
          <w:b/>
          <w:bCs/>
          <w:sz w:val="24"/>
          <w:szCs w:val="24"/>
          <w:lang w:eastAsia="ja-JP"/>
        </w:rPr>
        <w:t>April 20</w:t>
      </w:r>
      <w:r w:rsidRPr="007677FC">
        <w:rPr>
          <w:rFonts w:eastAsia="MS Mincho" w:cs="Arial"/>
          <w:b/>
          <w:bCs/>
          <w:sz w:val="24"/>
          <w:szCs w:val="24"/>
          <w:vertAlign w:val="superscript"/>
          <w:lang w:eastAsia="ja-JP"/>
        </w:rPr>
        <w:t>th</w:t>
      </w:r>
      <w:r w:rsidRPr="007677FC">
        <w:rPr>
          <w:rFonts w:cs="Arial"/>
          <w:b/>
          <w:bCs/>
          <w:noProof/>
          <w:sz w:val="24"/>
          <w:szCs w:val="24"/>
          <w:lang w:eastAsia="ko-KR"/>
        </w:rPr>
        <w:t>, 202</w:t>
      </w:r>
      <w:r w:rsidR="00103950" w:rsidRPr="007677FC">
        <w:rPr>
          <w:rFonts w:cs="Arial"/>
          <w:b/>
          <w:bCs/>
          <w:noProof/>
          <w:sz w:val="24"/>
          <w:szCs w:val="24"/>
          <w:lang w:eastAsia="ko-KR"/>
        </w:rPr>
        <w:t>1</w:t>
      </w:r>
    </w:p>
    <w:p w14:paraId="67CAF68F" w14:textId="729A3DFA" w:rsidR="006C551E" w:rsidRPr="007677FC" w:rsidRDefault="006C551E" w:rsidP="006C551E">
      <w:pPr>
        <w:ind w:firstLineChars="0" w:firstLine="0"/>
        <w:rPr>
          <w:rFonts w:ascii="Arial" w:hAnsi="Arial" w:cs="Arial"/>
          <w:sz w:val="22"/>
        </w:rPr>
      </w:pPr>
      <w:r w:rsidRPr="007677FC">
        <w:rPr>
          <w:rFonts w:ascii="Arial" w:hAnsi="Arial" w:cs="Arial"/>
          <w:b/>
          <w:sz w:val="22"/>
          <w:lang w:eastAsia="zh-CN"/>
        </w:rPr>
        <w:t>Agenda Item:</w:t>
      </w:r>
      <w:r w:rsidRPr="007677FC">
        <w:rPr>
          <w:rFonts w:ascii="Arial" w:hAnsi="Arial" w:cs="Arial"/>
          <w:sz w:val="22"/>
          <w:lang w:eastAsia="zh-CN"/>
        </w:rPr>
        <w:tab/>
      </w:r>
      <w:r w:rsidRPr="007677FC">
        <w:rPr>
          <w:rFonts w:ascii="Arial" w:hAnsi="Arial" w:cs="Arial"/>
          <w:sz w:val="22"/>
          <w:lang w:eastAsia="zh-CN"/>
        </w:rPr>
        <w:tab/>
      </w:r>
      <w:r w:rsidR="00ED2F26" w:rsidRPr="007677FC">
        <w:rPr>
          <w:rFonts w:ascii="Arial" w:hAnsi="Arial" w:cs="Arial"/>
          <w:sz w:val="22"/>
        </w:rPr>
        <w:t>8.8</w:t>
      </w:r>
      <w:r w:rsidR="002C68BD" w:rsidRPr="007677FC">
        <w:rPr>
          <w:rFonts w:ascii="Arial" w:hAnsi="Arial" w:cs="Arial"/>
          <w:sz w:val="22"/>
        </w:rPr>
        <w:t>.</w:t>
      </w:r>
      <w:r w:rsidR="00103950" w:rsidRPr="007677FC">
        <w:rPr>
          <w:rFonts w:ascii="Arial" w:hAnsi="Arial" w:cs="Arial"/>
          <w:sz w:val="22"/>
        </w:rPr>
        <w:t>1</w:t>
      </w:r>
      <w:r w:rsidR="00253445" w:rsidRPr="007677FC">
        <w:rPr>
          <w:rFonts w:ascii="Arial" w:hAnsi="Arial" w:cs="Arial"/>
          <w:sz w:val="22"/>
        </w:rPr>
        <w:t>.</w:t>
      </w:r>
      <w:r w:rsidR="00103950" w:rsidRPr="007677FC">
        <w:rPr>
          <w:rFonts w:ascii="Arial" w:hAnsi="Arial" w:cs="Arial"/>
          <w:sz w:val="22"/>
        </w:rPr>
        <w:t>3</w:t>
      </w:r>
    </w:p>
    <w:p w14:paraId="7061AB8F" w14:textId="77777777" w:rsidR="006C551E" w:rsidRPr="007677FC" w:rsidRDefault="006C551E" w:rsidP="006C551E">
      <w:pPr>
        <w:ind w:firstLineChars="0" w:firstLine="0"/>
        <w:rPr>
          <w:rFonts w:ascii="Arial" w:hAnsi="Arial" w:cs="Arial"/>
          <w:sz w:val="22"/>
          <w:lang w:eastAsia="zh-CN"/>
        </w:rPr>
      </w:pPr>
      <w:r w:rsidRPr="007677FC">
        <w:rPr>
          <w:rFonts w:ascii="Arial" w:hAnsi="Arial" w:cs="Arial"/>
          <w:b/>
          <w:sz w:val="22"/>
          <w:lang w:eastAsia="zh-CN"/>
        </w:rPr>
        <w:t>Source:</w:t>
      </w:r>
      <w:r w:rsidRPr="007677FC">
        <w:rPr>
          <w:rFonts w:ascii="Arial" w:hAnsi="Arial" w:cs="Arial"/>
          <w:sz w:val="22"/>
          <w:lang w:eastAsia="zh-CN"/>
        </w:rPr>
        <w:tab/>
      </w:r>
      <w:r w:rsidRPr="007677FC">
        <w:rPr>
          <w:rFonts w:ascii="Arial" w:hAnsi="Arial" w:cs="Arial"/>
          <w:sz w:val="22"/>
          <w:lang w:eastAsia="zh-CN"/>
        </w:rPr>
        <w:tab/>
      </w:r>
      <w:r w:rsidRPr="007677FC">
        <w:rPr>
          <w:rFonts w:ascii="Arial" w:hAnsi="Arial" w:cs="Arial"/>
          <w:sz w:val="22"/>
          <w:lang w:eastAsia="zh-CN"/>
        </w:rPr>
        <w:tab/>
      </w:r>
      <w:r w:rsidRPr="007677FC">
        <w:rPr>
          <w:rFonts w:ascii="Arial" w:hAnsi="Arial" w:cs="Arial"/>
          <w:sz w:val="22"/>
          <w:lang w:eastAsia="zh-CN"/>
        </w:rPr>
        <w:tab/>
        <w:t>Samsung</w:t>
      </w:r>
    </w:p>
    <w:p w14:paraId="6DFF7519" w14:textId="51BF033F" w:rsidR="006C551E" w:rsidRPr="007677FC" w:rsidRDefault="006C551E" w:rsidP="006C551E">
      <w:pPr>
        <w:ind w:firstLineChars="0" w:firstLine="0"/>
        <w:rPr>
          <w:rFonts w:ascii="Arial" w:hAnsi="Arial" w:cs="Arial"/>
          <w:b/>
          <w:sz w:val="22"/>
        </w:rPr>
      </w:pPr>
      <w:r w:rsidRPr="007677FC">
        <w:rPr>
          <w:rFonts w:ascii="Arial" w:hAnsi="Arial" w:cs="Arial"/>
          <w:b/>
          <w:sz w:val="22"/>
          <w:lang w:eastAsia="zh-CN"/>
        </w:rPr>
        <w:t>Title:</w:t>
      </w:r>
      <w:r w:rsidRPr="007677FC">
        <w:rPr>
          <w:rFonts w:ascii="Arial" w:hAnsi="Arial" w:cs="Arial"/>
          <w:b/>
          <w:sz w:val="22"/>
          <w:lang w:eastAsia="zh-CN"/>
        </w:rPr>
        <w:tab/>
      </w:r>
      <w:r w:rsidRPr="007677FC">
        <w:rPr>
          <w:rFonts w:ascii="Arial" w:hAnsi="Arial" w:cs="Arial"/>
          <w:b/>
          <w:sz w:val="22"/>
          <w:lang w:eastAsia="zh-CN"/>
        </w:rPr>
        <w:tab/>
      </w:r>
      <w:r w:rsidRPr="007677FC">
        <w:rPr>
          <w:rFonts w:ascii="Arial" w:hAnsi="Arial" w:cs="Arial"/>
          <w:sz w:val="22"/>
          <w:lang w:eastAsia="zh-CN"/>
        </w:rPr>
        <w:tab/>
      </w:r>
      <w:r w:rsidRPr="007677FC">
        <w:rPr>
          <w:rFonts w:ascii="Arial" w:hAnsi="Arial" w:cs="Arial"/>
          <w:sz w:val="22"/>
          <w:lang w:eastAsia="zh-CN"/>
        </w:rPr>
        <w:tab/>
      </w:r>
      <w:r w:rsidRPr="007677FC">
        <w:rPr>
          <w:rFonts w:ascii="Arial" w:hAnsi="Arial" w:cs="Arial"/>
          <w:sz w:val="22"/>
          <w:lang w:eastAsia="zh-CN"/>
        </w:rPr>
        <w:tab/>
      </w:r>
      <w:r w:rsidR="00103950" w:rsidRPr="007677FC">
        <w:rPr>
          <w:rFonts w:ascii="Arial" w:hAnsi="Arial" w:cs="Arial"/>
          <w:sz w:val="22"/>
          <w:lang w:eastAsia="zh-CN"/>
        </w:rPr>
        <w:t>Joint channel estimation for PUSCH</w:t>
      </w:r>
    </w:p>
    <w:p w14:paraId="7C3C2C80" w14:textId="5CEE7CC1" w:rsidR="006C551E" w:rsidRPr="007677FC" w:rsidRDefault="006C551E" w:rsidP="006C551E">
      <w:pPr>
        <w:ind w:firstLineChars="0" w:firstLine="0"/>
        <w:rPr>
          <w:rFonts w:ascii="Arial" w:hAnsi="Arial" w:cs="Arial"/>
          <w:b/>
          <w:sz w:val="22"/>
        </w:rPr>
      </w:pPr>
      <w:r w:rsidRPr="007677FC">
        <w:rPr>
          <w:rFonts w:ascii="Arial" w:eastAsia="MS Mincho" w:hAnsi="Arial" w:cs="Arial"/>
          <w:b/>
          <w:sz w:val="22"/>
          <w:lang w:eastAsia="zh-CN"/>
        </w:rPr>
        <w:t>Document for:</w:t>
      </w:r>
      <w:r w:rsidRPr="007677FC">
        <w:rPr>
          <w:rFonts w:ascii="Arial" w:hAnsi="Arial" w:cs="Arial"/>
          <w:b/>
          <w:sz w:val="22"/>
        </w:rPr>
        <w:tab/>
      </w:r>
      <w:r w:rsidR="00583A70" w:rsidRPr="007677FC">
        <w:rPr>
          <w:rFonts w:ascii="Arial" w:hAnsi="Arial" w:cs="Arial"/>
          <w:sz w:val="22"/>
        </w:rPr>
        <w:t>Discussion</w:t>
      </w:r>
      <w:bookmarkStart w:id="0" w:name="_GoBack"/>
      <w:bookmarkEnd w:id="0"/>
    </w:p>
    <w:p w14:paraId="284C8C02" w14:textId="4FD9D1A8" w:rsidR="004076A6" w:rsidRPr="007677FC" w:rsidRDefault="00F47755" w:rsidP="00803539">
      <w:pPr>
        <w:pStyle w:val="1"/>
        <w:spacing w:before="360"/>
        <w:ind w:left="431" w:hanging="431"/>
        <w:jc w:val="both"/>
        <w:rPr>
          <w:rFonts w:cs="Arial"/>
          <w:sz w:val="32"/>
          <w:lang w:val="en-US" w:eastAsia="ko-KR"/>
        </w:rPr>
      </w:pPr>
      <w:r w:rsidRPr="007677FC">
        <w:rPr>
          <w:rFonts w:cs="Arial"/>
          <w:sz w:val="32"/>
          <w:lang w:val="en-US" w:eastAsia="ko-KR"/>
        </w:rPr>
        <w:t>Introduction</w:t>
      </w:r>
    </w:p>
    <w:p w14:paraId="311EDF04" w14:textId="30594B50" w:rsidR="00247F44" w:rsidRPr="00C4449E" w:rsidRDefault="004628CF" w:rsidP="007677FC">
      <w:pPr>
        <w:spacing w:after="0"/>
        <w:ind w:firstLineChars="0" w:firstLine="0"/>
        <w:rPr>
          <w:rFonts w:eastAsia="DengXian"/>
          <w:lang w:eastAsia="zh-CN"/>
        </w:rPr>
      </w:pPr>
      <w:bookmarkStart w:id="1" w:name="_Hlk22834419"/>
      <w:r>
        <w:t>J</w:t>
      </w:r>
      <w:r w:rsidR="00F64AB6">
        <w:t xml:space="preserve">oint channel estimation </w:t>
      </w:r>
      <w:r>
        <w:t xml:space="preserve">across repetitions </w:t>
      </w:r>
      <w:r w:rsidR="00F64AB6">
        <w:t xml:space="preserve">for </w:t>
      </w:r>
      <w:r w:rsidR="00ED2F26" w:rsidRPr="000B5D0A">
        <w:t>NR c</w:t>
      </w:r>
      <w:r w:rsidR="00ED2F26" w:rsidRPr="00E91323">
        <w:t xml:space="preserve">overage enhancement </w:t>
      </w:r>
      <w:r w:rsidR="0017179A">
        <w:t>was discussed</w:t>
      </w:r>
      <w:r w:rsidR="00ED2F26" w:rsidRPr="000B5D0A">
        <w:t xml:space="preserve"> in RAN</w:t>
      </w:r>
      <w:r w:rsidR="00AC42A5">
        <w:t>1</w:t>
      </w:r>
      <w:r w:rsidR="00ED2F26" w:rsidRPr="00E91323">
        <w:t>#</w:t>
      </w:r>
      <w:r w:rsidR="00AC42A5">
        <w:t>1</w:t>
      </w:r>
      <w:r w:rsidR="00331759" w:rsidRPr="00E91323">
        <w:t>0</w:t>
      </w:r>
      <w:r w:rsidR="00AC42A5">
        <w:t>4</w:t>
      </w:r>
      <w:r w:rsidR="00331759" w:rsidRPr="00E91323">
        <w:t>-e</w:t>
      </w:r>
      <w:r w:rsidR="00ED2F26" w:rsidRPr="00E91323">
        <w:t xml:space="preserve"> </w:t>
      </w:r>
      <w:r w:rsidR="005A1DB8" w:rsidRPr="00E91323">
        <w:t>[</w:t>
      </w:r>
      <w:r w:rsidR="00277DDF">
        <w:t>1</w:t>
      </w:r>
      <w:r w:rsidR="005A1DB8" w:rsidRPr="00E91323">
        <w:t>]</w:t>
      </w:r>
      <w:r w:rsidR="007B5967" w:rsidRPr="00E91323">
        <w:t xml:space="preserve"> and </w:t>
      </w:r>
      <w:r>
        <w:t>relevant</w:t>
      </w:r>
      <w:r w:rsidR="007B5967" w:rsidRPr="00E91323">
        <w:t xml:space="preserve"> </w:t>
      </w:r>
      <w:r w:rsidR="00F64AB6">
        <w:t>agreements</w:t>
      </w:r>
      <w:r w:rsidR="007B5967" w:rsidRPr="00E91323">
        <w:t xml:space="preserve"> </w:t>
      </w:r>
      <w:r>
        <w:t>are</w:t>
      </w:r>
      <w:r w:rsidR="007B5967" w:rsidRPr="00E91323">
        <w:t xml:space="preserve"> captured </w:t>
      </w:r>
      <w:r>
        <w:t>in the following</w:t>
      </w:r>
      <w:r w:rsidR="00247F44">
        <w:t>.</w:t>
      </w:r>
      <w:r w:rsidR="00247F44" w:rsidRPr="00247F44">
        <w:rPr>
          <w:rFonts w:eastAsia="DengXian"/>
          <w:lang w:eastAsia="zh-CN"/>
        </w:rPr>
        <w:t xml:space="preserve"> </w:t>
      </w:r>
      <w:r w:rsidR="00247F44">
        <w:rPr>
          <w:rFonts w:eastAsia="DengXian"/>
          <w:lang w:eastAsia="zh-CN"/>
        </w:rPr>
        <w:t>T</w:t>
      </w:r>
      <w:r w:rsidR="00247F44" w:rsidRPr="00E91323">
        <w:rPr>
          <w:rFonts w:eastAsia="DengXian"/>
          <w:lang w:eastAsia="zh-CN"/>
        </w:rPr>
        <w:t xml:space="preserve">his contribution discusses enhancements on joint channel estimation over multiple </w:t>
      </w:r>
      <w:r>
        <w:rPr>
          <w:rFonts w:eastAsia="DengXian"/>
          <w:lang w:eastAsia="zh-CN"/>
        </w:rPr>
        <w:t xml:space="preserve">repetitions of a </w:t>
      </w:r>
      <w:r w:rsidR="00247F44" w:rsidRPr="00E91323">
        <w:rPr>
          <w:rFonts w:eastAsia="DengXian"/>
          <w:lang w:eastAsia="zh-CN"/>
        </w:rPr>
        <w:t>PUSCH</w:t>
      </w:r>
      <w:r w:rsidR="00247F44">
        <w:rPr>
          <w:rFonts w:eastAsia="DengXian"/>
          <w:lang w:eastAsia="zh-CN"/>
        </w:rPr>
        <w:t xml:space="preserve"> transmission</w:t>
      </w:r>
      <w:r w:rsidR="00247F44" w:rsidRPr="00E91323">
        <w:rPr>
          <w:rFonts w:eastAsia="DengXian"/>
          <w:lang w:eastAsia="zh-CN"/>
        </w:rPr>
        <w:t>.</w:t>
      </w:r>
    </w:p>
    <w:bookmarkEnd w:id="1"/>
    <w:p w14:paraId="7DB103BE" w14:textId="5F9461C4" w:rsidR="00F64AB6" w:rsidRPr="007677FC" w:rsidRDefault="00F64AB6" w:rsidP="00292BB2">
      <w:pPr>
        <w:pStyle w:val="1"/>
        <w:rPr>
          <w:rFonts w:cs="Arial"/>
          <w:sz w:val="32"/>
          <w:szCs w:val="32"/>
          <w:lang w:eastAsia="ko-KR"/>
        </w:rPr>
      </w:pPr>
      <w:r w:rsidRPr="007677FC">
        <w:rPr>
          <w:rFonts w:cs="Arial"/>
          <w:sz w:val="32"/>
          <w:szCs w:val="32"/>
          <w:lang w:eastAsia="ko-KR"/>
        </w:rPr>
        <w:t>Time domain window</w:t>
      </w:r>
    </w:p>
    <w:p w14:paraId="49741BBC" w14:textId="3DB06FD9" w:rsidR="002C3D3F" w:rsidRDefault="00F64AB6" w:rsidP="007677FC">
      <w:pPr>
        <w:spacing w:before="0"/>
        <w:ind w:firstLineChars="0" w:firstLine="0"/>
        <w:rPr>
          <w:lang w:val="en-GB"/>
        </w:rPr>
      </w:pPr>
      <w:r w:rsidRPr="00CC032F">
        <w:rPr>
          <w:rFonts w:hint="eastAsia"/>
          <w:lang w:val="en-GB"/>
        </w:rPr>
        <w:t>To perform joint channel estimation</w:t>
      </w:r>
      <w:r w:rsidR="004628CF">
        <w:rPr>
          <w:lang w:val="en-GB"/>
        </w:rPr>
        <w:t xml:space="preserve"> across repetitions of a PUSCH transmission</w:t>
      </w:r>
      <w:r>
        <w:rPr>
          <w:lang w:val="en-GB"/>
        </w:rPr>
        <w:t xml:space="preserve">, </w:t>
      </w:r>
      <w:r w:rsidR="004628CF">
        <w:rPr>
          <w:lang w:val="en-GB"/>
        </w:rPr>
        <w:t>a same</w:t>
      </w:r>
      <w:r w:rsidR="00390AE0">
        <w:rPr>
          <w:lang w:val="en-GB"/>
        </w:rPr>
        <w:t xml:space="preserve"> power and phase should be preserved</w:t>
      </w:r>
      <w:r w:rsidR="00225537">
        <w:rPr>
          <w:lang w:val="en-GB"/>
        </w:rPr>
        <w:t xml:space="preserve"> over </w:t>
      </w:r>
      <w:r w:rsidR="004628CF">
        <w:rPr>
          <w:lang w:val="en-GB"/>
        </w:rPr>
        <w:t>the repetitions</w:t>
      </w:r>
      <w:r w:rsidR="00225537">
        <w:rPr>
          <w:lang w:val="en-GB"/>
        </w:rPr>
        <w:t xml:space="preserve">. </w:t>
      </w:r>
      <w:r w:rsidR="006509B3">
        <w:rPr>
          <w:lang w:val="en-GB"/>
        </w:rPr>
        <w:t>In RAN4’s response</w:t>
      </w:r>
      <w:r w:rsidR="000C3506">
        <w:rPr>
          <w:lang w:val="en-GB"/>
        </w:rPr>
        <w:t xml:space="preserve"> [</w:t>
      </w:r>
      <w:r w:rsidR="00277DDF">
        <w:rPr>
          <w:lang w:val="en-GB"/>
        </w:rPr>
        <w:t>2</w:t>
      </w:r>
      <w:r w:rsidR="000C3506">
        <w:rPr>
          <w:lang w:val="en-GB"/>
        </w:rPr>
        <w:t>]</w:t>
      </w:r>
      <w:r w:rsidR="006509B3">
        <w:rPr>
          <w:lang w:val="en-GB"/>
        </w:rPr>
        <w:t xml:space="preserve">, </w:t>
      </w:r>
      <w:r w:rsidR="002C3D3F">
        <w:rPr>
          <w:lang w:val="en-GB"/>
        </w:rPr>
        <w:t xml:space="preserve">the following conditions should be met </w:t>
      </w:r>
      <w:r w:rsidR="006509B3">
        <w:rPr>
          <w:lang w:val="en-GB"/>
        </w:rPr>
        <w:t>i</w:t>
      </w:r>
      <w:r w:rsidR="00225537">
        <w:rPr>
          <w:lang w:val="en-GB"/>
        </w:rPr>
        <w:t xml:space="preserve">n order to </w:t>
      </w:r>
      <w:r w:rsidR="004628CF">
        <w:rPr>
          <w:lang w:val="en-GB"/>
        </w:rPr>
        <w:t>maintain a same</w:t>
      </w:r>
      <w:r w:rsidR="00225537">
        <w:rPr>
          <w:lang w:val="en-GB"/>
        </w:rPr>
        <w:t xml:space="preserve"> power and phase</w:t>
      </w:r>
      <w:r w:rsidR="002C3D3F">
        <w:rPr>
          <w:lang w:val="en-GB"/>
        </w:rPr>
        <w:t>:</w:t>
      </w:r>
    </w:p>
    <w:p w14:paraId="092ABD12" w14:textId="6487B07B" w:rsidR="002C3D3F" w:rsidRPr="002C3D3F" w:rsidRDefault="002C3D3F" w:rsidP="007677FC">
      <w:pPr>
        <w:pStyle w:val="af9"/>
        <w:numPr>
          <w:ilvl w:val="0"/>
          <w:numId w:val="18"/>
        </w:numPr>
        <w:spacing w:before="0" w:after="60"/>
        <w:ind w:firstLineChars="0"/>
        <w:rPr>
          <w:lang w:val="en-GB"/>
        </w:rPr>
      </w:pPr>
      <w:r w:rsidRPr="002C3D3F">
        <w:rPr>
          <w:rFonts w:ascii="Times New Roman" w:eastAsia="바탕" w:hAnsi="Times New Roman"/>
          <w:sz w:val="20"/>
          <w:szCs w:val="20"/>
          <w:lang w:val="en-GB" w:eastAsia="ko-KR"/>
        </w:rPr>
        <w:t>Modulation order does not change.</w:t>
      </w:r>
    </w:p>
    <w:p w14:paraId="47A403C7" w14:textId="77777777" w:rsidR="002C3D3F" w:rsidRPr="002C3D3F" w:rsidRDefault="002C3D3F" w:rsidP="007677FC">
      <w:pPr>
        <w:pStyle w:val="af9"/>
        <w:numPr>
          <w:ilvl w:val="0"/>
          <w:numId w:val="18"/>
        </w:numPr>
        <w:spacing w:before="0" w:after="60"/>
        <w:ind w:firstLineChars="0"/>
        <w:rPr>
          <w:lang w:val="en-GB"/>
        </w:rPr>
      </w:pPr>
      <w:r w:rsidRPr="0038156D">
        <w:rPr>
          <w:rFonts w:ascii="Times New Roman" w:eastAsia="바탕" w:hAnsi="Times New Roman"/>
          <w:sz w:val="20"/>
          <w:szCs w:val="20"/>
          <w:lang w:val="en-GB" w:eastAsia="ko-KR"/>
        </w:rPr>
        <w:t>RB allocation in terms of length and frequency position should not be changed, and intra-slot and inter-slot frequency hopping is not enabled within a repetition bundle.</w:t>
      </w:r>
    </w:p>
    <w:p w14:paraId="7A31B185" w14:textId="3622261C" w:rsidR="002C3D3F" w:rsidRPr="0038156D" w:rsidRDefault="002C3D3F" w:rsidP="007677FC">
      <w:pPr>
        <w:pStyle w:val="af9"/>
        <w:numPr>
          <w:ilvl w:val="0"/>
          <w:numId w:val="18"/>
        </w:numPr>
        <w:spacing w:before="0" w:after="60"/>
        <w:ind w:firstLineChars="0"/>
        <w:rPr>
          <w:lang w:val="en-GB"/>
        </w:rPr>
      </w:pPr>
      <w:r w:rsidRPr="002C3D3F">
        <w:rPr>
          <w:rFonts w:ascii="Times New Roman" w:eastAsia="바탕" w:hAnsi="Times New Roman"/>
          <w:sz w:val="20"/>
          <w:szCs w:val="20"/>
          <w:lang w:val="en-GB" w:eastAsia="ko-KR"/>
        </w:rPr>
        <w:t>No change on transmission power level of its own CC</w:t>
      </w:r>
      <w:r w:rsidR="00C5018D">
        <w:rPr>
          <w:rFonts w:ascii="Times New Roman" w:eastAsia="바탕" w:hAnsi="Times New Roman"/>
          <w:sz w:val="20"/>
          <w:szCs w:val="20"/>
          <w:lang w:val="en-GB" w:eastAsia="ko-KR"/>
        </w:rPr>
        <w:t>.</w:t>
      </w:r>
    </w:p>
    <w:p w14:paraId="6043C588" w14:textId="51832C27" w:rsidR="002A7E88" w:rsidRPr="0038156D" w:rsidRDefault="002C3D3F" w:rsidP="007677FC">
      <w:pPr>
        <w:pStyle w:val="af9"/>
        <w:numPr>
          <w:ilvl w:val="0"/>
          <w:numId w:val="18"/>
        </w:numPr>
        <w:spacing w:before="0"/>
        <w:ind w:firstLineChars="0"/>
        <w:rPr>
          <w:lang w:val="en-GB"/>
        </w:rPr>
      </w:pPr>
      <w:r w:rsidRPr="0038156D">
        <w:rPr>
          <w:rFonts w:ascii="Times New Roman" w:eastAsia="바탕" w:hAnsi="Times New Roman"/>
          <w:sz w:val="20"/>
          <w:szCs w:val="20"/>
          <w:lang w:val="en-GB" w:eastAsia="ko-KR"/>
        </w:rPr>
        <w:t>No UL beam switching for FR2 UE occurs</w:t>
      </w:r>
      <w:r w:rsidR="00C5018D">
        <w:rPr>
          <w:rFonts w:ascii="Times New Roman" w:eastAsia="바탕" w:hAnsi="Times New Roman"/>
          <w:sz w:val="20"/>
          <w:szCs w:val="20"/>
          <w:lang w:val="en-GB" w:eastAsia="ko-KR"/>
        </w:rPr>
        <w:t>.</w:t>
      </w:r>
    </w:p>
    <w:p w14:paraId="68C12D8D" w14:textId="34A4F0D8" w:rsidR="00DD08D3" w:rsidRDefault="00C5018D" w:rsidP="007677FC">
      <w:pPr>
        <w:spacing w:beforeLines="120" w:before="288" w:afterLines="120" w:after="288"/>
        <w:ind w:firstLineChars="0" w:firstLine="0"/>
      </w:pPr>
      <w:r w:rsidRPr="00A01E22">
        <w:rPr>
          <w:rFonts w:hint="eastAsia"/>
        </w:rPr>
        <w:t xml:space="preserve">In </w:t>
      </w:r>
      <w:r w:rsidR="004628CF">
        <w:t>RAN1#104-e</w:t>
      </w:r>
      <w:r w:rsidRPr="00A01E22">
        <w:rPr>
          <w:rFonts w:hint="eastAsia"/>
        </w:rPr>
        <w:t xml:space="preserve">, </w:t>
      </w:r>
      <w:r w:rsidR="00F65DE3">
        <w:t>use of a</w:t>
      </w:r>
      <w:r w:rsidR="00F65DE3" w:rsidRPr="00A01E22">
        <w:rPr>
          <w:rFonts w:hint="eastAsia"/>
        </w:rPr>
        <w:t xml:space="preserve"> </w:t>
      </w:r>
      <w:r w:rsidRPr="00A01E22">
        <w:rPr>
          <w:rFonts w:hint="eastAsia"/>
        </w:rPr>
        <w:t xml:space="preserve">time domain window </w:t>
      </w:r>
      <w:r w:rsidR="00F65DE3">
        <w:t>was considered</w:t>
      </w:r>
      <w:r w:rsidRPr="00A01E22">
        <w:rPr>
          <w:rFonts w:hint="eastAsia"/>
        </w:rPr>
        <w:t xml:space="preserve"> </w:t>
      </w:r>
      <w:r w:rsidRPr="00A01E22">
        <w:t xml:space="preserve">to </w:t>
      </w:r>
      <w:r w:rsidR="00F65DE3">
        <w:t>establish</w:t>
      </w:r>
      <w:r w:rsidRPr="00A01E22">
        <w:t xml:space="preserve"> the above prerequisites.</w:t>
      </w:r>
    </w:p>
    <w:tbl>
      <w:tblPr>
        <w:tblStyle w:val="af"/>
        <w:tblW w:w="0" w:type="auto"/>
        <w:tblLook w:val="04A0" w:firstRow="1" w:lastRow="0" w:firstColumn="1" w:lastColumn="0" w:noHBand="0" w:noVBand="1"/>
      </w:tblPr>
      <w:tblGrid>
        <w:gridCol w:w="9737"/>
      </w:tblGrid>
      <w:tr w:rsidR="002A7E88" w:rsidRPr="00E91323" w14:paraId="02BC919D" w14:textId="77777777" w:rsidTr="007B0111">
        <w:tc>
          <w:tcPr>
            <w:tcW w:w="9737" w:type="dxa"/>
          </w:tcPr>
          <w:p w14:paraId="4073968D" w14:textId="77777777" w:rsidR="002A7E88" w:rsidRPr="0038156D" w:rsidRDefault="002A7E88" w:rsidP="007B0111">
            <w:pPr>
              <w:spacing w:before="0" w:line="240" w:lineRule="auto"/>
              <w:ind w:firstLineChars="0" w:firstLine="0"/>
              <w:jc w:val="left"/>
              <w:rPr>
                <w:lang w:val="en-GB" w:eastAsia="en-US"/>
              </w:rPr>
            </w:pPr>
            <w:r w:rsidRPr="0038156D">
              <w:rPr>
                <w:highlight w:val="green"/>
                <w:lang w:val="en-GB" w:eastAsia="en-US"/>
              </w:rPr>
              <w:t>Agreements:</w:t>
            </w:r>
          </w:p>
          <w:p w14:paraId="2D638773" w14:textId="77777777" w:rsidR="002A7E88" w:rsidRPr="0038156D" w:rsidRDefault="002A7E88" w:rsidP="007B0111">
            <w:pPr>
              <w:numPr>
                <w:ilvl w:val="0"/>
                <w:numId w:val="12"/>
              </w:numPr>
              <w:autoSpaceDE w:val="0"/>
              <w:autoSpaceDN w:val="0"/>
              <w:adjustRightInd w:val="0"/>
              <w:snapToGrid w:val="0"/>
              <w:spacing w:before="0" w:line="252" w:lineRule="auto"/>
              <w:ind w:firstLineChars="0"/>
              <w:jc w:val="left"/>
              <w:rPr>
                <w:lang w:eastAsia="x-none"/>
              </w:rPr>
            </w:pPr>
            <w:r w:rsidRPr="0038156D">
              <w:rPr>
                <w:lang w:val="en-GB" w:eastAsia="x-none"/>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5E5013A7" w14:textId="77777777" w:rsidR="002A7E88" w:rsidRPr="0038156D" w:rsidRDefault="002A7E88" w:rsidP="007B0111">
            <w:pPr>
              <w:numPr>
                <w:ilvl w:val="1"/>
                <w:numId w:val="13"/>
              </w:numPr>
              <w:autoSpaceDE w:val="0"/>
              <w:autoSpaceDN w:val="0"/>
              <w:snapToGrid w:val="0"/>
              <w:spacing w:before="0" w:line="252" w:lineRule="auto"/>
              <w:ind w:left="780" w:firstLineChars="0"/>
              <w:jc w:val="left"/>
              <w:rPr>
                <w:lang w:val="en-GB" w:eastAsia="x-none"/>
              </w:rPr>
            </w:pPr>
            <w:r w:rsidRPr="0038156D">
              <w:rPr>
                <w:lang w:val="en-GB" w:eastAsia="x-none"/>
              </w:rPr>
              <w:t>FFS: whether the window should be specified</w:t>
            </w:r>
          </w:p>
          <w:p w14:paraId="410ED572" w14:textId="77777777" w:rsidR="002A7E88" w:rsidRPr="0038156D" w:rsidRDefault="002A7E88" w:rsidP="007B0111">
            <w:pPr>
              <w:numPr>
                <w:ilvl w:val="1"/>
                <w:numId w:val="13"/>
              </w:numPr>
              <w:autoSpaceDE w:val="0"/>
              <w:autoSpaceDN w:val="0"/>
              <w:snapToGrid w:val="0"/>
              <w:spacing w:before="0" w:line="252" w:lineRule="auto"/>
              <w:ind w:left="780" w:firstLineChars="0"/>
              <w:jc w:val="left"/>
              <w:rPr>
                <w:lang w:val="en-GB" w:eastAsia="x-none"/>
              </w:rPr>
            </w:pPr>
            <w:r w:rsidRPr="0038156D">
              <w:rPr>
                <w:lang w:val="en-GB" w:eastAsia="x-none"/>
              </w:rPr>
              <w:t>FFS: the length of the time domain window is defined by a set of repetitions/slots/symbols</w:t>
            </w:r>
          </w:p>
          <w:p w14:paraId="711F3FD7" w14:textId="77777777" w:rsidR="002A7E88" w:rsidRPr="0038156D" w:rsidRDefault="002A7E88" w:rsidP="007B0111">
            <w:pPr>
              <w:numPr>
                <w:ilvl w:val="1"/>
                <w:numId w:val="13"/>
              </w:numPr>
              <w:autoSpaceDE w:val="0"/>
              <w:autoSpaceDN w:val="0"/>
              <w:snapToGrid w:val="0"/>
              <w:spacing w:before="0" w:line="252" w:lineRule="auto"/>
              <w:ind w:left="780" w:firstLineChars="0"/>
              <w:jc w:val="left"/>
              <w:rPr>
                <w:lang w:val="en-GB" w:eastAsia="x-none"/>
              </w:rPr>
            </w:pPr>
            <w:r w:rsidRPr="0038156D">
              <w:rPr>
                <w:lang w:val="en-GB" w:eastAsia="x-none"/>
              </w:rPr>
              <w:t>FFS: single or multiple time domain windows</w:t>
            </w:r>
          </w:p>
          <w:p w14:paraId="56E11B9B" w14:textId="77777777" w:rsidR="002A7E88" w:rsidRPr="0038156D" w:rsidRDefault="002A7E88" w:rsidP="007B0111">
            <w:pPr>
              <w:numPr>
                <w:ilvl w:val="0"/>
                <w:numId w:val="14"/>
              </w:numPr>
              <w:autoSpaceDE w:val="0"/>
              <w:autoSpaceDN w:val="0"/>
              <w:snapToGrid w:val="0"/>
              <w:spacing w:before="0" w:line="252" w:lineRule="auto"/>
              <w:ind w:left="780" w:firstLineChars="0"/>
              <w:jc w:val="left"/>
              <w:rPr>
                <w:lang w:val="en-GB" w:eastAsia="x-none"/>
              </w:rPr>
            </w:pPr>
            <w:r w:rsidRPr="0038156D">
              <w:rPr>
                <w:lang w:val="en-GB" w:eastAsia="x-none"/>
              </w:rPr>
              <w:t>FFS: relation with UE capability</w:t>
            </w:r>
          </w:p>
          <w:p w14:paraId="14ECF6EE" w14:textId="77777777" w:rsidR="002A7E88" w:rsidRPr="0038156D" w:rsidRDefault="002A7E88" w:rsidP="007B0111">
            <w:pPr>
              <w:numPr>
                <w:ilvl w:val="0"/>
                <w:numId w:val="14"/>
              </w:numPr>
              <w:autoSpaceDE w:val="0"/>
              <w:autoSpaceDN w:val="0"/>
              <w:snapToGrid w:val="0"/>
              <w:spacing w:before="0" w:line="252" w:lineRule="auto"/>
              <w:ind w:left="780" w:firstLineChars="0"/>
              <w:jc w:val="left"/>
              <w:rPr>
                <w:lang w:val="en-GB" w:eastAsia="x-none"/>
              </w:rPr>
            </w:pPr>
            <w:r w:rsidRPr="0038156D">
              <w:rPr>
                <w:lang w:val="en-GB" w:eastAsia="x-none"/>
              </w:rPr>
              <w:t>FFS: the time domain window may or may not be configured.</w:t>
            </w:r>
          </w:p>
          <w:p w14:paraId="61C9D855" w14:textId="77777777" w:rsidR="002A7E88" w:rsidRPr="0038156D" w:rsidRDefault="002A7E88" w:rsidP="007B0111">
            <w:pPr>
              <w:numPr>
                <w:ilvl w:val="0"/>
                <w:numId w:val="14"/>
              </w:numPr>
              <w:autoSpaceDE w:val="0"/>
              <w:autoSpaceDN w:val="0"/>
              <w:adjustRightInd w:val="0"/>
              <w:snapToGrid w:val="0"/>
              <w:spacing w:before="0" w:line="256" w:lineRule="auto"/>
              <w:ind w:left="780" w:firstLineChars="0"/>
              <w:jc w:val="left"/>
              <w:rPr>
                <w:lang w:val="en-GB" w:eastAsia="x-none"/>
              </w:rPr>
            </w:pPr>
            <w:r w:rsidRPr="0038156D">
              <w:rPr>
                <w:lang w:val="en-GB" w:eastAsia="x-none"/>
              </w:rPr>
              <w:t>FFS: whether the term "time domain window" is used in the specification or replaced by other technical terms</w:t>
            </w:r>
          </w:p>
          <w:p w14:paraId="1E998629" w14:textId="61AB1D14" w:rsidR="002A7E88" w:rsidRPr="0038156D" w:rsidRDefault="002A7E88" w:rsidP="0038156D">
            <w:pPr>
              <w:numPr>
                <w:ilvl w:val="0"/>
                <w:numId w:val="14"/>
              </w:numPr>
              <w:autoSpaceDE w:val="0"/>
              <w:autoSpaceDN w:val="0"/>
              <w:adjustRightInd w:val="0"/>
              <w:snapToGrid w:val="0"/>
              <w:spacing w:before="0" w:line="256" w:lineRule="auto"/>
              <w:ind w:left="780" w:firstLineChars="0"/>
              <w:jc w:val="left"/>
              <w:rPr>
                <w:lang w:val="en-GB" w:eastAsia="x-none"/>
              </w:rPr>
            </w:pPr>
            <w:r w:rsidRPr="0038156D">
              <w:rPr>
                <w:lang w:val="en-GB" w:eastAsia="x-none"/>
              </w:rPr>
              <w:t>FFS: Whether the window is determined by the power consistency and phase continuity requirements and/or by other factors is to be decided.</w:t>
            </w:r>
          </w:p>
        </w:tc>
      </w:tr>
    </w:tbl>
    <w:p w14:paraId="1AF7D31E" w14:textId="3967BDCC" w:rsidR="004F4C82" w:rsidRDefault="00425BE7" w:rsidP="007677FC">
      <w:pPr>
        <w:spacing w:beforeLines="120" w:before="288" w:after="0"/>
        <w:ind w:firstLineChars="0" w:firstLine="0"/>
        <w:rPr>
          <w:lang w:val="en-GB"/>
        </w:rPr>
      </w:pPr>
      <w:r w:rsidRPr="0038156D">
        <w:rPr>
          <w:lang w:val="en-GB"/>
        </w:rPr>
        <w:t xml:space="preserve">The </w:t>
      </w:r>
      <w:r w:rsidR="006509B3" w:rsidRPr="0038156D">
        <w:rPr>
          <w:lang w:val="en-GB"/>
        </w:rPr>
        <w:t xml:space="preserve">time domain window </w:t>
      </w:r>
      <w:r w:rsidR="004F4C82">
        <w:rPr>
          <w:lang w:val="en-GB"/>
        </w:rPr>
        <w:t>is a</w:t>
      </w:r>
      <w:r w:rsidR="006509B3" w:rsidRPr="0038156D">
        <w:rPr>
          <w:lang w:val="en-GB"/>
        </w:rPr>
        <w:t xml:space="preserve"> duration </w:t>
      </w:r>
      <w:r w:rsidR="004F4C82">
        <w:rPr>
          <w:lang w:val="en-GB"/>
        </w:rPr>
        <w:t>over</w:t>
      </w:r>
      <w:r w:rsidR="006509B3" w:rsidRPr="0038156D">
        <w:rPr>
          <w:lang w:val="en-GB"/>
        </w:rPr>
        <w:t xml:space="preserve"> which </w:t>
      </w:r>
      <w:r w:rsidR="004F4C82">
        <w:rPr>
          <w:lang w:val="en-GB"/>
        </w:rPr>
        <w:t>a UE is expected to maintain a same</w:t>
      </w:r>
      <w:r w:rsidRPr="0038156D">
        <w:rPr>
          <w:lang w:val="en-GB"/>
        </w:rPr>
        <w:t xml:space="preserve"> </w:t>
      </w:r>
      <w:r w:rsidR="00860F0E" w:rsidRPr="0038156D">
        <w:rPr>
          <w:lang w:val="en-GB"/>
        </w:rPr>
        <w:t xml:space="preserve">power and </w:t>
      </w:r>
      <w:r w:rsidR="004F4C82">
        <w:rPr>
          <w:lang w:val="en-GB"/>
        </w:rPr>
        <w:t xml:space="preserve">a same </w:t>
      </w:r>
      <w:r w:rsidR="00860F0E" w:rsidRPr="0038156D">
        <w:rPr>
          <w:lang w:val="en-GB"/>
        </w:rPr>
        <w:t xml:space="preserve">phase </w:t>
      </w:r>
      <w:r w:rsidR="004F4C82">
        <w:rPr>
          <w:lang w:val="en-GB"/>
        </w:rPr>
        <w:t>across repetitions of a PUSCH transmission</w:t>
      </w:r>
      <w:r w:rsidR="00C0227A" w:rsidRPr="0038156D">
        <w:rPr>
          <w:lang w:val="en-GB"/>
        </w:rPr>
        <w:t>.</w:t>
      </w:r>
    </w:p>
    <w:p w14:paraId="67D28D97" w14:textId="736AB32C" w:rsidR="00425BE7" w:rsidRPr="0038156D" w:rsidRDefault="00425BE7" w:rsidP="007677FC">
      <w:pPr>
        <w:spacing w:beforeLines="120" w:before="288" w:after="0"/>
        <w:ind w:firstLineChars="0" w:firstLine="0"/>
        <w:rPr>
          <w:b/>
          <w:i/>
        </w:rPr>
      </w:pPr>
      <w:r w:rsidRPr="0038156D">
        <w:rPr>
          <w:b/>
          <w:i/>
        </w:rPr>
        <w:t xml:space="preserve">Observation 1: The time domain window </w:t>
      </w:r>
      <w:r w:rsidR="002A7E88" w:rsidRPr="0038156D">
        <w:rPr>
          <w:b/>
          <w:i/>
        </w:rPr>
        <w:t>is</w:t>
      </w:r>
      <w:r w:rsidRPr="0038156D">
        <w:rPr>
          <w:b/>
          <w:i/>
        </w:rPr>
        <w:t xml:space="preserve"> defined</w:t>
      </w:r>
      <w:r w:rsidR="002A7E88" w:rsidRPr="0038156D">
        <w:rPr>
          <w:b/>
          <w:i/>
        </w:rPr>
        <w:t xml:space="preserve"> as</w:t>
      </w:r>
      <w:r w:rsidRPr="0038156D">
        <w:rPr>
          <w:b/>
          <w:i/>
        </w:rPr>
        <w:t xml:space="preserve"> the duration in which the power consistency and phase continuity are preserved for joint channel estimation. </w:t>
      </w:r>
    </w:p>
    <w:p w14:paraId="6D9603B7" w14:textId="77777777" w:rsidR="00F65DE3" w:rsidRDefault="00F65DE3" w:rsidP="004F4C82">
      <w:pPr>
        <w:spacing w:before="0" w:after="0" w:line="240" w:lineRule="auto"/>
        <w:ind w:leftChars="50" w:left="100" w:firstLineChars="0" w:firstLine="183"/>
        <w:rPr>
          <w:lang w:val="en-GB"/>
        </w:rPr>
      </w:pPr>
    </w:p>
    <w:p w14:paraId="6F83369D" w14:textId="2BBC969F" w:rsidR="006524D0" w:rsidRDefault="006524D0" w:rsidP="007677FC">
      <w:pPr>
        <w:spacing w:before="0" w:afterLines="120" w:after="288"/>
        <w:ind w:firstLineChars="0" w:firstLine="0"/>
        <w:rPr>
          <w:lang w:val="en-GB"/>
        </w:rPr>
      </w:pPr>
      <w:r w:rsidRPr="0038156D">
        <w:rPr>
          <w:lang w:val="en-GB"/>
        </w:rPr>
        <w:lastRenderedPageBreak/>
        <w:t xml:space="preserve">To maximize </w:t>
      </w:r>
      <w:r w:rsidR="00EE49B7">
        <w:rPr>
          <w:lang w:val="en-GB"/>
        </w:rPr>
        <w:t>a benefit of</w:t>
      </w:r>
      <w:r w:rsidRPr="0038156D">
        <w:rPr>
          <w:lang w:val="en-GB"/>
        </w:rPr>
        <w:t xml:space="preserve"> joint channel estimation</w:t>
      </w:r>
      <w:r w:rsidR="00EE49B7">
        <w:rPr>
          <w:lang w:val="en-GB"/>
        </w:rPr>
        <w:t xml:space="preserve"> across repetitions</w:t>
      </w:r>
      <w:r w:rsidRPr="0038156D">
        <w:rPr>
          <w:lang w:val="en-GB"/>
        </w:rPr>
        <w:t xml:space="preserve">, the network should determine </w:t>
      </w:r>
      <w:r w:rsidR="00EE49B7">
        <w:rPr>
          <w:lang w:val="en-GB"/>
        </w:rPr>
        <w:t>an</w:t>
      </w:r>
      <w:r w:rsidRPr="0038156D">
        <w:rPr>
          <w:lang w:val="en-GB"/>
        </w:rPr>
        <w:t xml:space="preserve"> optimal length </w:t>
      </w:r>
      <w:r w:rsidR="00EE49B7">
        <w:rPr>
          <w:lang w:val="en-GB"/>
        </w:rPr>
        <w:t>for a</w:t>
      </w:r>
      <w:r w:rsidRPr="0038156D">
        <w:rPr>
          <w:lang w:val="en-GB"/>
        </w:rPr>
        <w:t xml:space="preserve"> time domain window. </w:t>
      </w:r>
      <w:r w:rsidR="00EE49B7">
        <w:rPr>
          <w:lang w:val="en-GB"/>
        </w:rPr>
        <w:t xml:space="preserve">Consideration for an optimal length can include for how long a UE can </w:t>
      </w:r>
      <w:r w:rsidR="00E45A75">
        <w:rPr>
          <w:lang w:val="en-GB"/>
        </w:rPr>
        <w:t xml:space="preserve">maintain a same power or a same precoding for repetitions of the PUSCH transmission. </w:t>
      </w:r>
      <w:r w:rsidRPr="0038156D">
        <w:rPr>
          <w:lang w:val="en-GB"/>
        </w:rPr>
        <w:t xml:space="preserve">The length of time domain window can be configured by the network, for example depending on </w:t>
      </w:r>
      <w:r w:rsidR="00E45A75">
        <w:rPr>
          <w:lang w:val="en-GB"/>
        </w:rPr>
        <w:t>how long the network can tolerate a UE to ignore TPC commands and not adjust a transmission power</w:t>
      </w:r>
      <w:r w:rsidRPr="0038156D">
        <w:rPr>
          <w:lang w:val="en-GB"/>
        </w:rPr>
        <w:t xml:space="preserve">. </w:t>
      </w:r>
      <w:r w:rsidR="00003B76" w:rsidRPr="0038156D">
        <w:rPr>
          <w:lang w:val="en-GB"/>
        </w:rPr>
        <w:t>Based on the time domain window, t</w:t>
      </w:r>
      <w:r w:rsidR="00FD08D1" w:rsidRPr="0038156D">
        <w:rPr>
          <w:lang w:val="en-GB"/>
        </w:rPr>
        <w:t>he UE</w:t>
      </w:r>
      <w:r w:rsidR="00C200F9" w:rsidRPr="0038156D">
        <w:rPr>
          <w:lang w:val="en-GB"/>
        </w:rPr>
        <w:t xml:space="preserve"> can control PUSCH transmission power and </w:t>
      </w:r>
      <w:r w:rsidR="00FD08D1" w:rsidRPr="0038156D">
        <w:rPr>
          <w:lang w:val="en-GB"/>
        </w:rPr>
        <w:t xml:space="preserve">apply </w:t>
      </w:r>
      <w:r w:rsidR="00E45A75">
        <w:rPr>
          <w:lang w:val="en-GB"/>
        </w:rPr>
        <w:t>a</w:t>
      </w:r>
      <w:r w:rsidR="009E4A0F" w:rsidRPr="0038156D">
        <w:rPr>
          <w:lang w:val="en-GB"/>
        </w:rPr>
        <w:t xml:space="preserve"> same</w:t>
      </w:r>
      <w:r w:rsidR="00FD08D1" w:rsidRPr="0038156D">
        <w:rPr>
          <w:lang w:val="en-GB"/>
        </w:rPr>
        <w:t xml:space="preserve"> </w:t>
      </w:r>
      <w:r w:rsidR="00C200F9" w:rsidRPr="0038156D">
        <w:rPr>
          <w:lang w:val="en-GB"/>
        </w:rPr>
        <w:t>configuration</w:t>
      </w:r>
      <w:r w:rsidR="009E4A0F" w:rsidRPr="0038156D">
        <w:rPr>
          <w:lang w:val="en-GB"/>
        </w:rPr>
        <w:t xml:space="preserve"> (e.</w:t>
      </w:r>
      <w:r w:rsidR="009E4A0F" w:rsidRPr="00CC032F">
        <w:rPr>
          <w:lang w:val="en-GB"/>
        </w:rPr>
        <w:t xml:space="preserve">g. </w:t>
      </w:r>
      <w:r w:rsidR="00864C06">
        <w:rPr>
          <w:rFonts w:hint="eastAsia"/>
          <w:lang w:val="en-GB"/>
        </w:rPr>
        <w:t xml:space="preserve">constant </w:t>
      </w:r>
      <w:r w:rsidR="009E4A0F">
        <w:rPr>
          <w:lang w:val="en-GB"/>
        </w:rPr>
        <w:t>redundancy version</w:t>
      </w:r>
      <w:r w:rsidR="009E4A0F" w:rsidRPr="00CC032F">
        <w:rPr>
          <w:lang w:val="en-GB"/>
        </w:rPr>
        <w:t xml:space="preserve">, frequency </w:t>
      </w:r>
      <w:r w:rsidR="00456287">
        <w:rPr>
          <w:lang w:val="en-GB"/>
        </w:rPr>
        <w:t>position</w:t>
      </w:r>
      <w:r w:rsidR="009E4A0F" w:rsidRPr="00CC032F">
        <w:rPr>
          <w:lang w:val="en-GB"/>
        </w:rPr>
        <w:t>, etc.</w:t>
      </w:r>
      <w:r w:rsidR="009E4A0F">
        <w:rPr>
          <w:lang w:val="en-GB"/>
        </w:rPr>
        <w:t>)</w:t>
      </w:r>
      <w:r w:rsidR="00C200F9">
        <w:rPr>
          <w:lang w:val="en-GB"/>
        </w:rPr>
        <w:t xml:space="preserve"> </w:t>
      </w:r>
      <w:r w:rsidR="009E4A0F">
        <w:rPr>
          <w:lang w:val="en-GB"/>
        </w:rPr>
        <w:t xml:space="preserve">over </w:t>
      </w:r>
      <w:r w:rsidR="00E45A75">
        <w:rPr>
          <w:lang w:val="en-GB"/>
        </w:rPr>
        <w:t>corresponding repetitions of the</w:t>
      </w:r>
      <w:r w:rsidR="009E4A0F">
        <w:rPr>
          <w:lang w:val="en-GB"/>
        </w:rPr>
        <w:t xml:space="preserve"> PUSCH</w:t>
      </w:r>
      <w:r w:rsidR="00E45A75">
        <w:rPr>
          <w:lang w:val="en-GB"/>
        </w:rPr>
        <w:t xml:space="preserve"> transmission</w:t>
      </w:r>
      <w:r w:rsidR="009E4A0F">
        <w:rPr>
          <w:lang w:val="en-GB"/>
        </w:rPr>
        <w:t xml:space="preserve">. Figure 1 shows </w:t>
      </w:r>
      <w:r w:rsidR="00E45A75">
        <w:rPr>
          <w:lang w:val="en-GB"/>
        </w:rPr>
        <w:t>an example for a time window</w:t>
      </w:r>
      <w:r w:rsidR="009E4A0F">
        <w:rPr>
          <w:lang w:val="en-GB"/>
        </w:rPr>
        <w:t xml:space="preserve"> </w:t>
      </w:r>
      <w:r w:rsidR="00E45A75">
        <w:rPr>
          <w:lang w:val="en-GB"/>
        </w:rPr>
        <w:t>and performing power adjustments over different time windows</w:t>
      </w:r>
      <w:r w:rsidR="00F82F62">
        <w:rPr>
          <w:lang w:val="en-GB"/>
        </w:rPr>
        <w:t>.</w:t>
      </w:r>
    </w:p>
    <w:p w14:paraId="6B15C149" w14:textId="46556777" w:rsidR="001D5927" w:rsidRDefault="00E45A75" w:rsidP="007677FC">
      <w:pPr>
        <w:spacing w:before="0" w:afterLines="120" w:after="288"/>
        <w:ind w:firstLineChars="0" w:firstLine="0"/>
        <w:rPr>
          <w:rFonts w:eastAsia="SimSun"/>
          <w:color w:val="000000" w:themeColor="text1"/>
          <w:lang w:eastAsia="zh-CN"/>
        </w:rPr>
      </w:pPr>
      <w:r>
        <w:rPr>
          <w:rFonts w:eastAsia="SimSun"/>
          <w:color w:val="000000" w:themeColor="text1"/>
          <w:lang w:eastAsia="zh-CN"/>
        </w:rPr>
        <w:t xml:space="preserve">Based </w:t>
      </w:r>
      <w:r w:rsidR="00DB532E">
        <w:rPr>
          <w:rFonts w:eastAsia="SimSun"/>
          <w:color w:val="000000" w:themeColor="text1"/>
          <w:lang w:eastAsia="zh-CN"/>
        </w:rPr>
        <w:t>on lengthy studies in LTE</w:t>
      </w:r>
      <w:r>
        <w:rPr>
          <w:rFonts w:eastAsia="SimSun"/>
          <w:color w:val="000000" w:themeColor="text1"/>
          <w:lang w:eastAsia="zh-CN"/>
        </w:rPr>
        <w:t xml:space="preserve"> </w:t>
      </w:r>
      <w:proofErr w:type="spellStart"/>
      <w:r>
        <w:rPr>
          <w:rFonts w:eastAsia="SimSun"/>
          <w:color w:val="000000" w:themeColor="text1"/>
          <w:lang w:eastAsia="zh-CN"/>
        </w:rPr>
        <w:t>eMTC</w:t>
      </w:r>
      <w:proofErr w:type="spellEnd"/>
      <w:r>
        <w:rPr>
          <w:rFonts w:eastAsia="SimSun"/>
          <w:color w:val="000000" w:themeColor="text1"/>
          <w:lang w:eastAsia="zh-CN"/>
        </w:rPr>
        <w:t xml:space="preserve">, DM-RS interpolation can provide substantial SINR gains [4] but those gains do not materialize in the presence of CFO [5]. The results were for the equivalent of a 1 </w:t>
      </w:r>
      <w:proofErr w:type="spellStart"/>
      <w:r>
        <w:rPr>
          <w:rFonts w:eastAsia="SimSun"/>
          <w:color w:val="000000" w:themeColor="text1"/>
          <w:lang w:eastAsia="zh-CN"/>
        </w:rPr>
        <w:t>msec</w:t>
      </w:r>
      <w:proofErr w:type="spellEnd"/>
      <w:r>
        <w:rPr>
          <w:rFonts w:eastAsia="SimSun"/>
          <w:color w:val="000000" w:themeColor="text1"/>
          <w:lang w:eastAsia="zh-CN"/>
        </w:rPr>
        <w:t xml:space="preserve"> slot and 15 kHz SCS at 2 GHz carrier frequency and can be extended to a 0.5 </w:t>
      </w:r>
      <w:proofErr w:type="spellStart"/>
      <w:r>
        <w:rPr>
          <w:rFonts w:eastAsia="SimSun"/>
          <w:color w:val="000000" w:themeColor="text1"/>
          <w:lang w:eastAsia="zh-CN"/>
        </w:rPr>
        <w:t>msec</w:t>
      </w:r>
      <w:proofErr w:type="spellEnd"/>
      <w:r>
        <w:rPr>
          <w:rFonts w:eastAsia="SimSun"/>
          <w:color w:val="000000" w:themeColor="text1"/>
          <w:lang w:eastAsia="zh-CN"/>
        </w:rPr>
        <w:t xml:space="preserve"> slot and 30 kHz SCS at 3.6 GHz carrier frequency. </w:t>
      </w:r>
      <w:r w:rsidR="00D55AE9">
        <w:rPr>
          <w:rFonts w:eastAsia="SimSun"/>
          <w:color w:val="000000" w:themeColor="text1"/>
          <w:lang w:eastAsia="zh-CN"/>
        </w:rPr>
        <w:t xml:space="preserve">For example, for </w:t>
      </w:r>
      <w:r w:rsidR="00D55AE9" w:rsidRPr="00B01E3E">
        <w:rPr>
          <w:rFonts w:eastAsia="SimSun"/>
          <w:color w:val="000000" w:themeColor="text1"/>
          <w:lang w:eastAsia="zh-CN"/>
        </w:rPr>
        <w:t>a</w:t>
      </w:r>
      <w:r w:rsidR="00D55AE9" w:rsidRPr="00B01E3E">
        <w:rPr>
          <w:lang w:eastAsia="zh-CN"/>
        </w:rPr>
        <w:t xml:space="preserve"> frequency error accuracy requirement of ±0.1ppm, </w:t>
      </w:r>
      <w:r w:rsidR="00D55AE9">
        <w:rPr>
          <w:lang w:eastAsia="zh-CN"/>
        </w:rPr>
        <w:t>a frequency error is</w:t>
      </w:r>
      <w:r w:rsidR="00D55AE9" w:rsidRPr="00B01E3E">
        <w:rPr>
          <w:lang w:eastAsia="zh-CN"/>
        </w:rPr>
        <w:t xml:space="preserve"> ±</w:t>
      </w:r>
      <w:r w:rsidR="00D55AE9">
        <w:rPr>
          <w:lang w:eastAsia="zh-CN"/>
        </w:rPr>
        <w:t>2</w:t>
      </w:r>
      <w:r w:rsidR="00D55AE9" w:rsidRPr="00B01E3E">
        <w:rPr>
          <w:lang w:eastAsia="zh-CN"/>
        </w:rPr>
        <w:t xml:space="preserve">00Hz at 2 GHz </w:t>
      </w:r>
      <w:r w:rsidR="00D55AE9">
        <w:rPr>
          <w:lang w:eastAsia="zh-CN"/>
        </w:rPr>
        <w:t xml:space="preserve">or </w:t>
      </w:r>
      <w:r w:rsidR="00D55AE9" w:rsidRPr="00B01E3E">
        <w:rPr>
          <w:lang w:eastAsia="zh-CN"/>
        </w:rPr>
        <w:t>±</w:t>
      </w:r>
      <w:r w:rsidR="00D55AE9">
        <w:rPr>
          <w:lang w:eastAsia="zh-CN"/>
        </w:rPr>
        <w:t>36</w:t>
      </w:r>
      <w:r w:rsidR="00D55AE9" w:rsidRPr="00B01E3E">
        <w:rPr>
          <w:lang w:eastAsia="zh-CN"/>
        </w:rPr>
        <w:t>0Hz</w:t>
      </w:r>
      <w:r w:rsidR="00D55AE9">
        <w:rPr>
          <w:lang w:eastAsia="zh-CN"/>
        </w:rPr>
        <w:t xml:space="preserve"> at 3.6 GHz, resulting to a phase drift of 2</w:t>
      </w:r>
      <w:r w:rsidR="00D55AE9" w:rsidRPr="00D55AE9">
        <w:rPr>
          <w:rFonts w:ascii="Symbol" w:hAnsi="Symbol"/>
          <w:lang w:eastAsia="zh-CN"/>
        </w:rPr>
        <w:t></w:t>
      </w:r>
      <w:r w:rsidR="00D55AE9">
        <w:rPr>
          <w:lang w:eastAsia="zh-CN"/>
        </w:rPr>
        <w:t>/5 or 3.6</w:t>
      </w:r>
      <w:r w:rsidR="00D55AE9" w:rsidRPr="00403E8E">
        <w:rPr>
          <w:rFonts w:ascii="Symbol" w:hAnsi="Symbol"/>
          <w:lang w:eastAsia="zh-CN"/>
        </w:rPr>
        <w:t></w:t>
      </w:r>
      <w:r w:rsidR="00D55AE9">
        <w:rPr>
          <w:lang w:eastAsia="zh-CN"/>
        </w:rPr>
        <w:t xml:space="preserve">/5 per </w:t>
      </w:r>
      <w:proofErr w:type="spellStart"/>
      <w:r w:rsidR="00292BB2">
        <w:rPr>
          <w:lang w:eastAsia="zh-CN"/>
        </w:rPr>
        <w:t>msec</w:t>
      </w:r>
      <w:proofErr w:type="spellEnd"/>
      <w:r w:rsidR="00292BB2">
        <w:rPr>
          <w:lang w:eastAsia="zh-CN"/>
        </w:rPr>
        <w:t xml:space="preserve"> </w:t>
      </w:r>
      <w:r w:rsidR="00D55AE9">
        <w:rPr>
          <w:lang w:eastAsia="zh-CN"/>
        </w:rPr>
        <w:t>which is too large for DM-RS interpolation to be beneficial even if limited to only two repetitions</w:t>
      </w:r>
      <w:r w:rsidR="00D55AE9" w:rsidRPr="00B01E3E">
        <w:rPr>
          <w:lang w:eastAsia="zh-CN"/>
        </w:rPr>
        <w:t xml:space="preserve">. </w:t>
      </w:r>
      <w:r>
        <w:rPr>
          <w:rFonts w:eastAsia="SimSun"/>
          <w:color w:val="000000" w:themeColor="text1"/>
          <w:lang w:eastAsia="zh-CN"/>
        </w:rPr>
        <w:t xml:space="preserve">Moreover, due to the </w:t>
      </w:r>
      <w:r w:rsidR="002C7D4E">
        <w:rPr>
          <w:rFonts w:eastAsia="SimSun"/>
          <w:color w:val="000000" w:themeColor="text1"/>
          <w:lang w:eastAsia="zh-CN"/>
        </w:rPr>
        <w:t>phase drift, when DM-RS is combined and the data is not combined</w:t>
      </w:r>
      <w:r w:rsidR="00D55AE9">
        <w:rPr>
          <w:rFonts w:eastAsia="SimSun"/>
          <w:color w:val="000000" w:themeColor="text1"/>
          <w:lang w:eastAsia="zh-CN"/>
        </w:rPr>
        <w:t xml:space="preserve"> over repetitions</w:t>
      </w:r>
      <w:r w:rsidR="002C7D4E">
        <w:rPr>
          <w:rFonts w:eastAsia="SimSun"/>
          <w:color w:val="000000" w:themeColor="text1"/>
          <w:lang w:eastAsia="zh-CN"/>
        </w:rPr>
        <w:t xml:space="preserve">, the phase of the resulting DM-RS for demodulation </w:t>
      </w:r>
      <w:r w:rsidR="00D55AE9">
        <w:rPr>
          <w:rFonts w:eastAsia="SimSun"/>
          <w:color w:val="000000" w:themeColor="text1"/>
          <w:lang w:eastAsia="zh-CN"/>
        </w:rPr>
        <w:t xml:space="preserve">of data </w:t>
      </w:r>
      <w:r w:rsidR="002C7D4E">
        <w:rPr>
          <w:rFonts w:eastAsia="SimSun"/>
          <w:color w:val="000000" w:themeColor="text1"/>
          <w:lang w:eastAsia="zh-CN"/>
        </w:rPr>
        <w:t>is different than the phase of the d</w:t>
      </w:r>
      <w:r w:rsidR="00D55AE9">
        <w:rPr>
          <w:rFonts w:eastAsia="SimSun"/>
          <w:color w:val="000000" w:themeColor="text1"/>
          <w:lang w:eastAsia="zh-CN"/>
        </w:rPr>
        <w:t>ata in any of the</w:t>
      </w:r>
      <w:r w:rsidR="002C7D4E">
        <w:rPr>
          <w:rFonts w:eastAsia="SimSun"/>
          <w:color w:val="000000" w:themeColor="text1"/>
          <w:lang w:eastAsia="zh-CN"/>
        </w:rPr>
        <w:t xml:space="preserve"> repetitions. As a result, </w:t>
      </w:r>
      <w:r w:rsidR="00E8776D">
        <w:rPr>
          <w:rFonts w:eastAsia="SimSun"/>
          <w:color w:val="000000" w:themeColor="text1"/>
          <w:lang w:eastAsia="zh-CN"/>
        </w:rPr>
        <w:t>for</w:t>
      </w:r>
      <w:r w:rsidR="002C7D4E">
        <w:rPr>
          <w:rFonts w:eastAsia="SimSun"/>
          <w:color w:val="000000" w:themeColor="text1"/>
          <w:lang w:eastAsia="zh-CN"/>
        </w:rPr>
        <w:t xml:space="preserve"> DM-RS interpolation in presence of CFO, LLR combining fails and I/Q combining is required for the data [5]. Therefore, in</w:t>
      </w:r>
      <w:r w:rsidR="00855DF3" w:rsidRPr="00B01E3E">
        <w:rPr>
          <w:rFonts w:eastAsia="SimSun"/>
          <w:color w:val="000000" w:themeColor="text1"/>
          <w:lang w:eastAsia="zh-CN"/>
        </w:rPr>
        <w:t xml:space="preserve"> addition to maintaining a same transmission power and a same precoding, the UE </w:t>
      </w:r>
      <w:r w:rsidR="002C7D4E">
        <w:rPr>
          <w:rFonts w:eastAsia="SimSun"/>
          <w:color w:val="000000" w:themeColor="text1"/>
          <w:lang w:eastAsia="zh-CN"/>
        </w:rPr>
        <w:t>should</w:t>
      </w:r>
      <w:r w:rsidR="00855DF3" w:rsidRPr="00B01E3E">
        <w:rPr>
          <w:rFonts w:eastAsia="SimSun"/>
          <w:color w:val="000000" w:themeColor="text1"/>
          <w:lang w:eastAsia="zh-CN"/>
        </w:rPr>
        <w:t xml:space="preserve"> maintain a same RV </w:t>
      </w:r>
      <w:r w:rsidR="002C7D4E">
        <w:rPr>
          <w:rFonts w:eastAsia="SimSun"/>
          <w:color w:val="000000" w:themeColor="text1"/>
          <w:lang w:eastAsia="zh-CN"/>
        </w:rPr>
        <w:t>across the</w:t>
      </w:r>
      <w:r w:rsidR="00855DF3" w:rsidRPr="00B01E3E">
        <w:rPr>
          <w:rFonts w:eastAsia="SimSun"/>
          <w:color w:val="000000" w:themeColor="text1"/>
          <w:lang w:eastAsia="zh-CN"/>
        </w:rPr>
        <w:t xml:space="preserve"> repetitions of a PUSCH transmission over the time window</w:t>
      </w:r>
      <w:r w:rsidR="002C7D4E">
        <w:rPr>
          <w:rFonts w:eastAsia="SimSun"/>
          <w:color w:val="000000" w:themeColor="text1"/>
          <w:lang w:eastAsia="zh-CN"/>
        </w:rPr>
        <w:t xml:space="preserve"> in order to enable I/Q combining</w:t>
      </w:r>
      <w:r w:rsidR="00855DF3" w:rsidRPr="00B01E3E">
        <w:rPr>
          <w:rFonts w:eastAsia="SimSun"/>
          <w:color w:val="000000" w:themeColor="text1"/>
          <w:lang w:eastAsia="zh-CN"/>
        </w:rPr>
        <w:t xml:space="preserve">. </w:t>
      </w:r>
      <w:r w:rsidR="002C7D4E">
        <w:rPr>
          <w:rFonts w:eastAsia="SimSun"/>
          <w:color w:val="000000" w:themeColor="text1"/>
          <w:lang w:eastAsia="zh-CN"/>
        </w:rPr>
        <w:t xml:space="preserve">An additional benefit is that a </w:t>
      </w:r>
      <w:proofErr w:type="spellStart"/>
      <w:r w:rsidR="002C7D4E">
        <w:rPr>
          <w:rFonts w:eastAsia="SimSun"/>
          <w:color w:val="000000" w:themeColor="text1"/>
          <w:lang w:eastAsia="zh-CN"/>
        </w:rPr>
        <w:t>gNB</w:t>
      </w:r>
      <w:proofErr w:type="spellEnd"/>
      <w:r w:rsidR="002C7D4E">
        <w:rPr>
          <w:rFonts w:eastAsia="SimSun"/>
          <w:color w:val="000000" w:themeColor="text1"/>
          <w:lang w:eastAsia="zh-CN"/>
        </w:rPr>
        <w:t xml:space="preserve"> can use both the data and the DM-RS for estimating and compensating the phase drift as the data is copied across repetitions</w:t>
      </w:r>
      <w:r w:rsidR="00292BB2">
        <w:rPr>
          <w:rFonts w:eastAsia="SimSun"/>
          <w:color w:val="000000" w:themeColor="text1"/>
          <w:lang w:eastAsia="zh-CN"/>
        </w:rPr>
        <w:t xml:space="preserve"> and can also be used for estimating the phase drift</w:t>
      </w:r>
      <w:r w:rsidR="002C7D4E">
        <w:rPr>
          <w:rFonts w:eastAsia="SimSun"/>
          <w:color w:val="000000" w:themeColor="text1"/>
          <w:lang w:eastAsia="zh-CN"/>
        </w:rPr>
        <w:t xml:space="preserve">. </w:t>
      </w:r>
      <w:r w:rsidR="00E8776D">
        <w:rPr>
          <w:rFonts w:eastAsia="SimSun"/>
          <w:color w:val="000000" w:themeColor="text1"/>
          <w:lang w:eastAsia="zh-CN"/>
        </w:rPr>
        <w:t>This is beneficial at low SINRs. For those</w:t>
      </w:r>
      <w:r w:rsidR="002C7D4E">
        <w:rPr>
          <w:rFonts w:eastAsia="SimSun"/>
          <w:color w:val="000000" w:themeColor="text1"/>
          <w:lang w:eastAsia="zh-CN"/>
        </w:rPr>
        <w:t xml:space="preserve"> reason</w:t>
      </w:r>
      <w:r w:rsidR="00E8776D">
        <w:rPr>
          <w:rFonts w:eastAsia="SimSun"/>
          <w:color w:val="000000" w:themeColor="text1"/>
          <w:lang w:eastAsia="zh-CN"/>
        </w:rPr>
        <w:t>s</w:t>
      </w:r>
      <w:r w:rsidR="002C7D4E">
        <w:rPr>
          <w:rFonts w:eastAsia="SimSun"/>
          <w:color w:val="000000" w:themeColor="text1"/>
          <w:lang w:eastAsia="zh-CN"/>
        </w:rPr>
        <w:t xml:space="preserve"> (to enable I/Q combining </w:t>
      </w:r>
      <w:r w:rsidR="00E8776D">
        <w:rPr>
          <w:rFonts w:eastAsia="SimSun"/>
          <w:color w:val="000000" w:themeColor="text1"/>
          <w:lang w:eastAsia="zh-CN"/>
        </w:rPr>
        <w:t xml:space="preserve">and CFO estimation/correction </w:t>
      </w:r>
      <w:r w:rsidR="002C7D4E">
        <w:rPr>
          <w:rFonts w:eastAsia="SimSun"/>
          <w:color w:val="000000" w:themeColor="text1"/>
          <w:lang w:eastAsia="zh-CN"/>
        </w:rPr>
        <w:t xml:space="preserve">at the </w:t>
      </w:r>
      <w:proofErr w:type="spellStart"/>
      <w:r w:rsidR="002C7D4E">
        <w:rPr>
          <w:rFonts w:eastAsia="SimSun"/>
          <w:color w:val="000000" w:themeColor="text1"/>
          <w:lang w:eastAsia="zh-CN"/>
        </w:rPr>
        <w:t>gNB</w:t>
      </w:r>
      <w:proofErr w:type="spellEnd"/>
      <w:r w:rsidR="002C7D4E">
        <w:rPr>
          <w:rFonts w:eastAsia="SimSun"/>
          <w:color w:val="000000" w:themeColor="text1"/>
          <w:lang w:eastAsia="zh-CN"/>
        </w:rPr>
        <w:t xml:space="preserve">), a UE uses same RV for repetitions over a time window of four </w:t>
      </w:r>
      <w:proofErr w:type="spellStart"/>
      <w:r w:rsidR="002C7D4E">
        <w:rPr>
          <w:rFonts w:eastAsia="SimSun"/>
          <w:color w:val="000000" w:themeColor="text1"/>
          <w:lang w:eastAsia="zh-CN"/>
        </w:rPr>
        <w:t>subframes</w:t>
      </w:r>
      <w:proofErr w:type="spellEnd"/>
      <w:r w:rsidR="002C7D4E">
        <w:rPr>
          <w:rFonts w:eastAsia="SimSun"/>
          <w:color w:val="000000" w:themeColor="text1"/>
          <w:lang w:eastAsia="zh-CN"/>
        </w:rPr>
        <w:t xml:space="preserve"> for CE Mode B in </w:t>
      </w:r>
      <w:proofErr w:type="spellStart"/>
      <w:r w:rsidR="002C7D4E">
        <w:rPr>
          <w:rFonts w:eastAsia="SimSun"/>
          <w:color w:val="000000" w:themeColor="text1"/>
          <w:lang w:eastAsia="zh-CN"/>
        </w:rPr>
        <w:t>eMTC</w:t>
      </w:r>
      <w:proofErr w:type="spellEnd"/>
      <w:r w:rsidR="002C7D4E">
        <w:rPr>
          <w:rFonts w:eastAsia="SimSun"/>
          <w:color w:val="000000" w:themeColor="text1"/>
          <w:lang w:eastAsia="zh-CN"/>
        </w:rPr>
        <w:t xml:space="preserve"> while DM-RS interpolation is not supported for CE Mode A as the SINR is relatively high (RV cycling is per repetition). </w:t>
      </w:r>
      <w:r w:rsidR="00E8776D">
        <w:rPr>
          <w:rFonts w:eastAsia="SimSun"/>
          <w:color w:val="000000" w:themeColor="text1"/>
          <w:lang w:eastAsia="zh-CN"/>
        </w:rPr>
        <w:t>It is noted that</w:t>
      </w:r>
      <w:r w:rsidR="00D55AE9">
        <w:rPr>
          <w:rFonts w:eastAsia="SimSun"/>
          <w:color w:val="000000" w:themeColor="text1"/>
          <w:lang w:eastAsia="zh-CN"/>
        </w:rPr>
        <w:t xml:space="preserve"> RV cy</w:t>
      </w:r>
      <w:r w:rsidR="00E8776D">
        <w:rPr>
          <w:rFonts w:eastAsia="SimSun"/>
          <w:color w:val="000000" w:themeColor="text1"/>
          <w:lang w:eastAsia="zh-CN"/>
        </w:rPr>
        <w:t xml:space="preserve">cling does not provide material gains when the </w:t>
      </w:r>
      <w:r w:rsidR="00D55AE9">
        <w:rPr>
          <w:rFonts w:eastAsia="SimSun"/>
          <w:color w:val="000000" w:themeColor="text1"/>
          <w:lang w:eastAsia="zh-CN"/>
        </w:rPr>
        <w:t xml:space="preserve">coding rate is </w:t>
      </w:r>
      <w:r w:rsidR="00E8776D">
        <w:rPr>
          <w:rFonts w:eastAsia="SimSun"/>
          <w:color w:val="000000" w:themeColor="text1"/>
          <w:lang w:eastAsia="zh-CN"/>
        </w:rPr>
        <w:t>low (</w:t>
      </w:r>
      <w:r w:rsidR="00D55AE9">
        <w:rPr>
          <w:rFonts w:eastAsia="SimSun"/>
          <w:color w:val="000000" w:themeColor="text1"/>
          <w:lang w:eastAsia="zh-CN"/>
        </w:rPr>
        <w:t>there is a large number of</w:t>
      </w:r>
      <w:r w:rsidR="00E8776D">
        <w:rPr>
          <w:rFonts w:eastAsia="SimSun"/>
          <w:color w:val="000000" w:themeColor="text1"/>
          <w:lang w:eastAsia="zh-CN"/>
        </w:rPr>
        <w:t xml:space="preserve"> parity bits) as it would be </w:t>
      </w:r>
      <w:r w:rsidR="00292BB2">
        <w:rPr>
          <w:rFonts w:eastAsia="SimSun"/>
          <w:color w:val="000000" w:themeColor="text1"/>
          <w:lang w:eastAsia="zh-CN"/>
        </w:rPr>
        <w:t xml:space="preserve">the case </w:t>
      </w:r>
      <w:r w:rsidR="00E8776D">
        <w:rPr>
          <w:rFonts w:eastAsia="SimSun"/>
          <w:color w:val="000000" w:themeColor="text1"/>
          <w:lang w:eastAsia="zh-CN"/>
        </w:rPr>
        <w:t xml:space="preserve">for repetitions and </w:t>
      </w:r>
      <w:r w:rsidR="00D55AE9">
        <w:rPr>
          <w:rFonts w:eastAsia="SimSun"/>
          <w:color w:val="000000" w:themeColor="text1"/>
          <w:lang w:eastAsia="zh-CN"/>
        </w:rPr>
        <w:t xml:space="preserve">RV cycling </w:t>
      </w:r>
      <w:r w:rsidR="00E8776D">
        <w:rPr>
          <w:rFonts w:eastAsia="SimSun"/>
          <w:color w:val="000000" w:themeColor="text1"/>
          <w:lang w:eastAsia="zh-CN"/>
        </w:rPr>
        <w:t xml:space="preserve">can </w:t>
      </w:r>
      <w:r w:rsidR="00292BB2">
        <w:rPr>
          <w:rFonts w:eastAsia="SimSun"/>
          <w:color w:val="000000" w:themeColor="text1"/>
          <w:lang w:eastAsia="zh-CN"/>
        </w:rPr>
        <w:t xml:space="preserve">anyway </w:t>
      </w:r>
      <w:r w:rsidR="00E8776D">
        <w:rPr>
          <w:rFonts w:eastAsia="SimSun"/>
          <w:color w:val="000000" w:themeColor="text1"/>
          <w:lang w:eastAsia="zh-CN"/>
        </w:rPr>
        <w:t>apply over different time windows as it applies per windows</w:t>
      </w:r>
      <w:r w:rsidR="00D55AE9">
        <w:rPr>
          <w:rFonts w:eastAsia="SimSun"/>
          <w:color w:val="000000" w:themeColor="text1"/>
          <w:lang w:eastAsia="zh-CN"/>
        </w:rPr>
        <w:t xml:space="preserve"> </w:t>
      </w:r>
      <w:r w:rsidR="00E8776D">
        <w:rPr>
          <w:rFonts w:eastAsia="SimSun"/>
          <w:color w:val="000000" w:themeColor="text1"/>
          <w:lang w:eastAsia="zh-CN"/>
        </w:rPr>
        <w:t xml:space="preserve">of </w:t>
      </w:r>
      <w:r w:rsidR="00D55AE9">
        <w:rPr>
          <w:rFonts w:eastAsia="SimSun"/>
          <w:color w:val="000000" w:themeColor="text1"/>
          <w:lang w:eastAsia="zh-CN"/>
        </w:rPr>
        <w:t xml:space="preserve">4 </w:t>
      </w:r>
      <w:proofErr w:type="spellStart"/>
      <w:r w:rsidR="00D55AE9">
        <w:rPr>
          <w:rFonts w:eastAsia="SimSun"/>
          <w:color w:val="000000" w:themeColor="text1"/>
          <w:lang w:eastAsia="zh-CN"/>
        </w:rPr>
        <w:t>subframes</w:t>
      </w:r>
      <w:proofErr w:type="spellEnd"/>
      <w:r w:rsidR="00E8776D">
        <w:rPr>
          <w:rFonts w:eastAsia="SimSun"/>
          <w:color w:val="000000" w:themeColor="text1"/>
          <w:lang w:eastAsia="zh-CN"/>
        </w:rPr>
        <w:t xml:space="preserve"> in </w:t>
      </w:r>
      <w:proofErr w:type="spellStart"/>
      <w:r w:rsidR="00E8776D">
        <w:rPr>
          <w:rFonts w:eastAsia="SimSun"/>
          <w:color w:val="000000" w:themeColor="text1"/>
          <w:lang w:eastAsia="zh-CN"/>
        </w:rPr>
        <w:t>eMTC</w:t>
      </w:r>
      <w:proofErr w:type="spellEnd"/>
      <w:r w:rsidR="00D55AE9">
        <w:rPr>
          <w:rFonts w:eastAsia="SimSun"/>
          <w:color w:val="000000" w:themeColor="text1"/>
          <w:lang w:eastAsia="zh-CN"/>
        </w:rPr>
        <w:t>.</w:t>
      </w:r>
      <w:r w:rsidR="00DB532E">
        <w:rPr>
          <w:rFonts w:eastAsia="SimSun"/>
          <w:color w:val="000000" w:themeColor="text1"/>
          <w:lang w:eastAsia="zh-CN"/>
        </w:rPr>
        <w:t xml:space="preserve"> Therefore, at least for PUSCH repetitions Type A, a same RV should be maintained over a number of repetitions (window) </w:t>
      </w:r>
      <w:r w:rsidR="00292BB2">
        <w:rPr>
          <w:rFonts w:eastAsia="SimSun"/>
          <w:color w:val="000000" w:themeColor="text1"/>
          <w:lang w:eastAsia="zh-CN"/>
        </w:rPr>
        <w:t>in order to enable</w:t>
      </w:r>
      <w:r w:rsidR="00DB532E">
        <w:rPr>
          <w:rFonts w:eastAsia="SimSun"/>
          <w:color w:val="000000" w:themeColor="text1"/>
          <w:lang w:eastAsia="zh-CN"/>
        </w:rPr>
        <w:t xml:space="preserve"> DM-RS interpolation.</w:t>
      </w:r>
    </w:p>
    <w:p w14:paraId="69B8FED7" w14:textId="77777777" w:rsidR="001D5927" w:rsidRPr="007677FC" w:rsidRDefault="001D5927" w:rsidP="001D5927">
      <w:pPr>
        <w:spacing w:beforeLines="120" w:before="288" w:afterLines="120" w:after="288"/>
        <w:ind w:firstLineChars="0" w:firstLine="0"/>
        <w:rPr>
          <w:b/>
          <w:i/>
          <w:u w:val="single"/>
        </w:rPr>
      </w:pPr>
      <w:r w:rsidRPr="007677FC">
        <w:rPr>
          <w:b/>
          <w:i/>
          <w:u w:val="single"/>
        </w:rPr>
        <w:t xml:space="preserve">Proposal 1: Support a same power, precoding, RV, and frequency position for a number of repetitions of a PUSCH transmission. </w:t>
      </w:r>
    </w:p>
    <w:p w14:paraId="13EE7ABE" w14:textId="24EB77D2" w:rsidR="007F6A1E" w:rsidRPr="00FD70D0" w:rsidRDefault="005D684A" w:rsidP="004F4C82">
      <w:pPr>
        <w:spacing w:before="0" w:after="0" w:line="240" w:lineRule="auto"/>
        <w:jc w:val="center"/>
      </w:pPr>
      <w:r>
        <w:object w:dxaOrig="8775" w:dyaOrig="2010" w14:anchorId="32785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00.2pt" o:ole="">
            <v:imagedata r:id="rId8" o:title=""/>
          </v:shape>
          <o:OLEObject Type="Embed" ProgID="Visio.Drawing.15" ShapeID="_x0000_i1025" DrawAspect="Content" ObjectID="_1679298138" r:id="rId9"/>
        </w:object>
      </w:r>
    </w:p>
    <w:p w14:paraId="7D281FBA" w14:textId="1DADC407" w:rsidR="007F6A1E" w:rsidRDefault="000D0FC2" w:rsidP="004F4C82">
      <w:pPr>
        <w:spacing w:before="0" w:after="0" w:line="240" w:lineRule="auto"/>
        <w:rPr>
          <w:rFonts w:eastAsiaTheme="minorEastAsia"/>
          <w:b/>
          <w:bCs/>
          <w:szCs w:val="22"/>
          <w:lang w:bidi="ar"/>
        </w:rPr>
      </w:pPr>
      <w:r w:rsidRPr="00CC032F">
        <w:rPr>
          <w:rFonts w:eastAsiaTheme="minorEastAsia"/>
          <w:b/>
          <w:szCs w:val="22"/>
          <w:lang w:bidi="ar"/>
        </w:rPr>
        <w:t xml:space="preserve">Figure 1. </w:t>
      </w:r>
      <w:r w:rsidRPr="00CC032F">
        <w:rPr>
          <w:rFonts w:eastAsiaTheme="minorEastAsia"/>
          <w:b/>
          <w:bCs/>
          <w:szCs w:val="22"/>
          <w:lang w:bidi="ar"/>
        </w:rPr>
        <w:t>Illustration of power control method over multiple PUSCH repetitions for joint channel estimation</w:t>
      </w:r>
    </w:p>
    <w:p w14:paraId="4BBFD2B7" w14:textId="08926D62" w:rsidR="000B1A49" w:rsidRPr="00876115" w:rsidRDefault="000B1A49" w:rsidP="007677FC">
      <w:pPr>
        <w:spacing w:beforeLines="120" w:before="288" w:afterLines="120" w:after="288"/>
        <w:ind w:firstLineChars="0" w:firstLine="0"/>
        <w:rPr>
          <w:lang w:eastAsia="zh-CN"/>
        </w:rPr>
      </w:pPr>
      <w:r w:rsidRPr="00876115">
        <w:rPr>
          <w:rFonts w:eastAsia="SimSun"/>
          <w:color w:val="000000" w:themeColor="text1"/>
          <w:lang w:eastAsia="zh-CN"/>
        </w:rPr>
        <w:t>During a</w:t>
      </w:r>
      <w:r>
        <w:rPr>
          <w:rFonts w:eastAsia="SimSun"/>
          <w:color w:val="000000" w:themeColor="text1"/>
          <w:lang w:eastAsia="zh-CN"/>
        </w:rPr>
        <w:t xml:space="preserve"> time </w:t>
      </w:r>
      <w:r w:rsidRPr="00876115">
        <w:rPr>
          <w:rFonts w:eastAsia="SimSun"/>
          <w:color w:val="000000" w:themeColor="text1"/>
          <w:lang w:eastAsia="zh-CN"/>
        </w:rPr>
        <w:t>window where a UE transmits PUSCH repetitions with</w:t>
      </w:r>
      <w:r w:rsidR="004067F3">
        <w:rPr>
          <w:rFonts w:eastAsia="SimSun"/>
          <w:color w:val="000000" w:themeColor="text1"/>
          <w:lang w:eastAsia="zh-CN"/>
        </w:rPr>
        <w:t xml:space="preserve"> a same</w:t>
      </w:r>
      <w:r w:rsidRPr="00876115">
        <w:rPr>
          <w:rFonts w:eastAsia="SimSun"/>
          <w:color w:val="000000" w:themeColor="text1"/>
          <w:lang w:eastAsia="zh-CN"/>
        </w:rPr>
        <w:t xml:space="preserve"> power, the UE skips application of TPC commands and does not update </w:t>
      </w:r>
      <w:r>
        <w:rPr>
          <w:rFonts w:eastAsia="SimSun"/>
          <w:color w:val="000000" w:themeColor="text1"/>
          <w:lang w:eastAsia="zh-CN"/>
        </w:rPr>
        <w:t>the CLPC</w:t>
      </w:r>
      <w:r w:rsidRPr="00876115">
        <w:rPr>
          <w:rFonts w:eastAsia="SimSun"/>
          <w:color w:val="000000" w:themeColor="text1"/>
          <w:lang w:eastAsia="zh-CN"/>
        </w:rPr>
        <w:t xml:space="preserve"> adjustment state. The UE can accumulate TPC commands, update </w:t>
      </w:r>
      <w:r>
        <w:rPr>
          <w:rFonts w:eastAsia="SimSun"/>
          <w:color w:val="000000" w:themeColor="text1"/>
          <w:lang w:eastAsia="zh-CN"/>
        </w:rPr>
        <w:t>the CLPC</w:t>
      </w:r>
      <w:r w:rsidRPr="00876115">
        <w:rPr>
          <w:rFonts w:eastAsia="SimSun"/>
          <w:color w:val="000000" w:themeColor="text1"/>
          <w:lang w:eastAsia="zh-CN"/>
        </w:rPr>
        <w:t xml:space="preserve"> adjustment state and apply a latest updated value to determine a power for repetitions of the PUSCH transmission when the window changes</w:t>
      </w:r>
      <w:r w:rsidR="00F86E92">
        <w:rPr>
          <w:rFonts w:eastAsia="SimSun"/>
          <w:color w:val="000000" w:themeColor="text1"/>
          <w:lang w:eastAsia="zh-CN"/>
        </w:rPr>
        <w:t>.</w:t>
      </w:r>
      <w:r w:rsidRPr="00876115">
        <w:rPr>
          <w:rFonts w:eastAsia="SimSun"/>
          <w:color w:val="000000" w:themeColor="text1"/>
          <w:lang w:eastAsia="zh-CN"/>
        </w:rPr>
        <w:t xml:space="preserve"> </w:t>
      </w:r>
      <w:r w:rsidR="00F86E92">
        <w:rPr>
          <w:rFonts w:eastAsia="SimSun"/>
          <w:color w:val="000000" w:themeColor="text1"/>
          <w:lang w:eastAsia="zh-CN"/>
        </w:rPr>
        <w:t>The same can apply for a precoding the UE uses to transmit the PUSCH repetitions although that can be left to the UE implementation.</w:t>
      </w:r>
    </w:p>
    <w:p w14:paraId="36CA8239" w14:textId="77777777" w:rsidR="000B1A49" w:rsidRPr="007677FC" w:rsidRDefault="000B1A49" w:rsidP="007677FC">
      <w:pPr>
        <w:spacing w:before="0" w:afterLines="120" w:after="288"/>
        <w:ind w:firstLineChars="0" w:firstLine="0"/>
        <w:rPr>
          <w:b/>
          <w:i/>
          <w:u w:val="single"/>
        </w:rPr>
      </w:pPr>
      <w:r w:rsidRPr="007677FC">
        <w:rPr>
          <w:b/>
          <w:i/>
          <w:u w:val="single"/>
        </w:rPr>
        <w:t xml:space="preserve">Proposal 2: A UE updates the CLPC adjustment state per number of repetitions corresponding to the DM-RS interpolation window. </w:t>
      </w:r>
    </w:p>
    <w:p w14:paraId="231DF984" w14:textId="77777777" w:rsidR="000B1A49" w:rsidRDefault="000B1A49" w:rsidP="007677FC">
      <w:pPr>
        <w:spacing w:before="0" w:afterLines="120" w:after="288"/>
        <w:ind w:firstLineChars="0" w:firstLine="0"/>
      </w:pPr>
      <w:r>
        <w:lastRenderedPageBreak/>
        <w:t>Another issue is the determination for the number of repetitions in a DM-RS interpolation window. In eMTC, that number is fixed to 4 subframes (4 msec). It would be beneficial to avoid having a hard-coded value for the number of repetitions in order to enable a network to have better control on the UE transmission power or enable frequency hopping. For example, the number of repetitions can be different when the total number is 4 than when it is 16 and inter-slot FH needs to be used for frequency diversity in both cases. One option is to associate the number of repetitions with the one corresponding to each frequency hop (i.e. the UE keeps the same power, precoding, and RV per frequency hop). Another option is to introduce RRC signaling to indicate the number of repetitions; however, such RRC signaling is not fundamentally necessary.</w:t>
      </w:r>
    </w:p>
    <w:p w14:paraId="4712C963" w14:textId="77777777" w:rsidR="000B1A49" w:rsidRPr="007677FC" w:rsidRDefault="000B1A49" w:rsidP="007677FC">
      <w:pPr>
        <w:spacing w:before="0" w:afterLines="120" w:after="288"/>
        <w:ind w:firstLineChars="0" w:firstLine="0"/>
        <w:rPr>
          <w:b/>
          <w:i/>
          <w:u w:val="single"/>
        </w:rPr>
      </w:pPr>
      <w:r w:rsidRPr="007677FC">
        <w:rPr>
          <w:b/>
          <w:i/>
          <w:u w:val="single"/>
        </w:rPr>
        <w:t xml:space="preserve">Proposal 3: The number of repetitions where a UE transmits using same power/precoding/RV/RBs is either the number of repetitions per frequency hop or is configured by higher layers. </w:t>
      </w:r>
    </w:p>
    <w:p w14:paraId="1AFF9AC7" w14:textId="48AC6B80" w:rsidR="00F64AB6" w:rsidRPr="007677FC" w:rsidRDefault="00F64AB6" w:rsidP="00292BB2">
      <w:pPr>
        <w:pStyle w:val="1"/>
        <w:rPr>
          <w:rFonts w:cs="Arial"/>
          <w:sz w:val="32"/>
          <w:szCs w:val="32"/>
          <w:lang w:eastAsia="ko-KR"/>
        </w:rPr>
      </w:pPr>
      <w:r w:rsidRPr="007677FC">
        <w:rPr>
          <w:rFonts w:cs="Arial"/>
          <w:sz w:val="32"/>
          <w:szCs w:val="32"/>
          <w:lang w:eastAsia="ko-KR"/>
        </w:rPr>
        <w:t>Back-to-back PUSCH transmission with same TB</w:t>
      </w:r>
    </w:p>
    <w:p w14:paraId="065A21A3" w14:textId="16BF762C" w:rsidR="0044301B" w:rsidRDefault="007B0111" w:rsidP="007677FC">
      <w:pPr>
        <w:spacing w:afterLines="24" w:after="57"/>
        <w:ind w:firstLineChars="0" w:firstLine="0"/>
        <w:rPr>
          <w:lang w:val="en-GB" w:eastAsia="x-none"/>
        </w:rPr>
      </w:pPr>
      <w:r>
        <w:rPr>
          <w:lang w:val="en-GB"/>
        </w:rPr>
        <w:t>In</w:t>
      </w:r>
      <w:r w:rsidR="00AC378F">
        <w:rPr>
          <w:rFonts w:hint="eastAsia"/>
          <w:lang w:val="en-GB"/>
        </w:rPr>
        <w:t xml:space="preserve"> RAN1#104-e,</w:t>
      </w:r>
      <w:r w:rsidR="008C48EE">
        <w:rPr>
          <w:lang w:val="en-GB"/>
        </w:rPr>
        <w:t xml:space="preserve"> </w:t>
      </w:r>
      <w:r w:rsidR="00AC378F">
        <w:rPr>
          <w:rFonts w:hint="eastAsia"/>
          <w:lang w:val="en-GB"/>
        </w:rPr>
        <w:t xml:space="preserve">back-to-back </w:t>
      </w:r>
      <w:r>
        <w:rPr>
          <w:lang w:val="en-GB"/>
        </w:rPr>
        <w:t xml:space="preserve">repetitions of a </w:t>
      </w:r>
      <w:r w:rsidR="00AC378F">
        <w:rPr>
          <w:rFonts w:hint="eastAsia"/>
          <w:lang w:val="en-GB"/>
        </w:rPr>
        <w:t xml:space="preserve">PUSCH transmission </w:t>
      </w:r>
      <w:r w:rsidR="00AC378F" w:rsidRPr="00A01E22">
        <w:rPr>
          <w:lang w:val="en-GB" w:eastAsia="x-none"/>
        </w:rPr>
        <w:t>across consecutive slots</w:t>
      </w:r>
      <w:r w:rsidR="00AC378F">
        <w:rPr>
          <w:lang w:val="en-GB" w:eastAsia="x-none"/>
        </w:rPr>
        <w:t xml:space="preserve"> were discussed for potential use cases </w:t>
      </w:r>
      <w:r>
        <w:rPr>
          <w:lang w:val="en-GB" w:eastAsia="x-none"/>
        </w:rPr>
        <w:t>of</w:t>
      </w:r>
      <w:r w:rsidR="00AC378F">
        <w:rPr>
          <w:lang w:val="en-GB" w:eastAsia="x-none"/>
        </w:rPr>
        <w:t xml:space="preserve"> </w:t>
      </w:r>
      <w:r>
        <w:rPr>
          <w:lang w:val="en-GB" w:eastAsia="x-none"/>
        </w:rPr>
        <w:t>DM-RS interpolation for channel estimation</w:t>
      </w:r>
      <w:r w:rsidR="00AC378F">
        <w:rPr>
          <w:lang w:val="en-GB" w:eastAsia="x-none"/>
        </w:rPr>
        <w:t>.</w:t>
      </w:r>
      <w:r w:rsidR="00AF09AF">
        <w:rPr>
          <w:lang w:val="en-GB" w:eastAsia="x-none"/>
        </w:rPr>
        <w:t xml:space="preserve"> </w:t>
      </w:r>
    </w:p>
    <w:tbl>
      <w:tblPr>
        <w:tblStyle w:val="af"/>
        <w:tblW w:w="0" w:type="auto"/>
        <w:tblLook w:val="04A0" w:firstRow="1" w:lastRow="0" w:firstColumn="1" w:lastColumn="0" w:noHBand="0" w:noVBand="1"/>
      </w:tblPr>
      <w:tblGrid>
        <w:gridCol w:w="9737"/>
      </w:tblGrid>
      <w:tr w:rsidR="0044301B" w:rsidRPr="00E91323" w14:paraId="4F08F410" w14:textId="77777777" w:rsidTr="007B0111">
        <w:tc>
          <w:tcPr>
            <w:tcW w:w="9737" w:type="dxa"/>
          </w:tcPr>
          <w:p w14:paraId="139CB3EA" w14:textId="77777777" w:rsidR="0044301B" w:rsidRPr="00C91A84" w:rsidRDefault="0044301B" w:rsidP="007B0111">
            <w:pPr>
              <w:overflowPunct w:val="0"/>
              <w:autoSpaceDE w:val="0"/>
              <w:autoSpaceDN w:val="0"/>
              <w:spacing w:before="0" w:line="240" w:lineRule="auto"/>
              <w:ind w:firstLineChars="0" w:firstLine="0"/>
              <w:jc w:val="left"/>
              <w:textAlignment w:val="baseline"/>
              <w:rPr>
                <w:rFonts w:eastAsia="Times New Roman"/>
                <w:lang w:val="en-GB" w:eastAsia="en-US"/>
              </w:rPr>
            </w:pPr>
            <w:r w:rsidRPr="00A01E22">
              <w:rPr>
                <w:highlight w:val="green"/>
                <w:lang w:val="en-GB" w:eastAsia="en-US"/>
              </w:rPr>
              <w:t>Agreements:</w:t>
            </w:r>
          </w:p>
          <w:p w14:paraId="7DAEC543" w14:textId="77777777" w:rsidR="0044301B" w:rsidRPr="00C91A84" w:rsidRDefault="0044301B" w:rsidP="007B0111">
            <w:pPr>
              <w:numPr>
                <w:ilvl w:val="0"/>
                <w:numId w:val="10"/>
              </w:numPr>
              <w:autoSpaceDE w:val="0"/>
              <w:autoSpaceDN w:val="0"/>
              <w:snapToGrid w:val="0"/>
              <w:spacing w:before="0" w:line="252" w:lineRule="auto"/>
              <w:ind w:firstLineChars="0"/>
              <w:jc w:val="left"/>
              <w:rPr>
                <w:lang w:val="en-GB" w:eastAsia="x-none"/>
              </w:rPr>
            </w:pPr>
            <w:r w:rsidRPr="00C91A84">
              <w:rPr>
                <w:lang w:val="en-GB" w:eastAsia="zh-CN"/>
              </w:rPr>
              <w:t xml:space="preserve">For </w:t>
            </w:r>
            <w:r w:rsidRPr="00C91A84">
              <w:rPr>
                <w:lang w:val="en-GB" w:eastAsia="x-none"/>
              </w:rPr>
              <w:t>back-to-back PUSCH transmissions across consecutive slots, support necessary design aspects (under the condition of power consistency and phase continuity) to enable joint channel estimation at least for the following case:</w:t>
            </w:r>
          </w:p>
          <w:p w14:paraId="34D29074" w14:textId="77777777" w:rsidR="0044301B" w:rsidRPr="00A01E22" w:rsidRDefault="0044301B" w:rsidP="007B0111">
            <w:pPr>
              <w:numPr>
                <w:ilvl w:val="1"/>
                <w:numId w:val="10"/>
              </w:numPr>
              <w:autoSpaceDE w:val="0"/>
              <w:autoSpaceDN w:val="0"/>
              <w:snapToGrid w:val="0"/>
              <w:spacing w:before="0" w:line="252" w:lineRule="auto"/>
              <w:ind w:firstLineChars="0"/>
              <w:jc w:val="left"/>
              <w:rPr>
                <w:lang w:val="en-GB" w:eastAsia="x-none"/>
              </w:rPr>
            </w:pPr>
            <w:r w:rsidRPr="00A01E22">
              <w:rPr>
                <w:lang w:val="en-GB" w:eastAsia="x-none"/>
              </w:rPr>
              <w:t>Over back-to-back PUSCH transmissions (of the same TB) for repetition type A scheduled by dynamic grant or configured grant</w:t>
            </w:r>
          </w:p>
          <w:p w14:paraId="0CFC8863" w14:textId="77777777" w:rsidR="0044301B" w:rsidRPr="00A01E22" w:rsidRDefault="0044301B" w:rsidP="007B0111">
            <w:pPr>
              <w:numPr>
                <w:ilvl w:val="1"/>
                <w:numId w:val="10"/>
              </w:numPr>
              <w:autoSpaceDE w:val="0"/>
              <w:autoSpaceDN w:val="0"/>
              <w:snapToGrid w:val="0"/>
              <w:spacing w:before="0" w:line="252" w:lineRule="auto"/>
              <w:ind w:firstLineChars="0"/>
              <w:jc w:val="left"/>
              <w:rPr>
                <w:lang w:val="en-GB" w:eastAsia="x-none"/>
              </w:rPr>
            </w:pPr>
            <w:r w:rsidRPr="00A01E22">
              <w:rPr>
                <w:lang w:val="en-GB" w:eastAsia="x-none"/>
              </w:rPr>
              <w:t>FFS details (including possible other cases)</w:t>
            </w:r>
          </w:p>
        </w:tc>
      </w:tr>
    </w:tbl>
    <w:p w14:paraId="19A4E372" w14:textId="790BF2F9" w:rsidR="00F64AB6" w:rsidRDefault="008C48EE" w:rsidP="007677FC">
      <w:pPr>
        <w:spacing w:beforeLines="120" w:before="288" w:afterLines="24" w:after="57"/>
        <w:ind w:firstLineChars="0" w:firstLine="0"/>
        <w:rPr>
          <w:lang w:val="en-GB" w:eastAsia="x-none"/>
        </w:rPr>
      </w:pPr>
      <w:r>
        <w:rPr>
          <w:lang w:val="en-GB" w:eastAsia="x-none"/>
        </w:rPr>
        <w:t>NR supports</w:t>
      </w:r>
      <w:r w:rsidR="00AF09AF">
        <w:rPr>
          <w:lang w:val="en-GB" w:eastAsia="x-none"/>
        </w:rPr>
        <w:t xml:space="preserve"> Type A</w:t>
      </w:r>
      <w:r>
        <w:rPr>
          <w:lang w:val="en-GB" w:eastAsia="x-none"/>
        </w:rPr>
        <w:t xml:space="preserve"> and </w:t>
      </w:r>
      <w:r w:rsidR="00AF09AF">
        <w:rPr>
          <w:lang w:val="en-GB" w:eastAsia="x-none"/>
        </w:rPr>
        <w:t>T</w:t>
      </w:r>
      <w:r>
        <w:rPr>
          <w:lang w:val="en-GB" w:eastAsia="x-none"/>
        </w:rPr>
        <w:t>ype B</w:t>
      </w:r>
      <w:r w:rsidR="00AF09AF">
        <w:rPr>
          <w:lang w:val="en-GB" w:eastAsia="x-none"/>
        </w:rPr>
        <w:t xml:space="preserve"> </w:t>
      </w:r>
      <w:r w:rsidR="007B0111">
        <w:rPr>
          <w:lang w:val="en-GB" w:eastAsia="x-none"/>
        </w:rPr>
        <w:t xml:space="preserve">repetitions for a </w:t>
      </w:r>
      <w:r w:rsidR="00AF09AF">
        <w:rPr>
          <w:lang w:val="en-GB" w:eastAsia="x-none"/>
        </w:rPr>
        <w:t xml:space="preserve">PUSCH </w:t>
      </w:r>
      <w:r w:rsidR="007B0111">
        <w:rPr>
          <w:lang w:val="en-GB" w:eastAsia="x-none"/>
        </w:rPr>
        <w:t>transmission</w:t>
      </w:r>
      <w:r>
        <w:rPr>
          <w:lang w:val="en-GB" w:eastAsia="x-none"/>
        </w:rPr>
        <w:t>.</w:t>
      </w:r>
      <w:r w:rsidR="00AF09AF">
        <w:rPr>
          <w:lang w:val="en-GB" w:eastAsia="x-none"/>
        </w:rPr>
        <w:t xml:space="preserve"> </w:t>
      </w:r>
      <w:r w:rsidR="00542FD5">
        <w:rPr>
          <w:lang w:val="en-GB" w:eastAsia="x-none"/>
        </w:rPr>
        <w:t xml:space="preserve">For both </w:t>
      </w:r>
      <w:r w:rsidR="007457D6">
        <w:rPr>
          <w:lang w:val="en-GB" w:eastAsia="x-none"/>
        </w:rPr>
        <w:t xml:space="preserve">PUSCH repetition </w:t>
      </w:r>
      <w:r w:rsidR="00542FD5">
        <w:rPr>
          <w:lang w:val="en-GB" w:eastAsia="x-none"/>
        </w:rPr>
        <w:t xml:space="preserve">Type A and </w:t>
      </w:r>
      <w:r w:rsidR="00542FD5" w:rsidRPr="0038156D">
        <w:rPr>
          <w:lang w:val="en-GB" w:eastAsia="x-none"/>
        </w:rPr>
        <w:t xml:space="preserve">Type B, </w:t>
      </w:r>
      <w:r w:rsidR="007B0111">
        <w:rPr>
          <w:lang w:val="en-GB" w:eastAsia="x-none"/>
        </w:rPr>
        <w:t>DM-RS interpolation</w:t>
      </w:r>
      <w:r w:rsidR="00542FD5" w:rsidRPr="0038156D">
        <w:rPr>
          <w:lang w:val="en-GB" w:eastAsia="x-none"/>
        </w:rPr>
        <w:t xml:space="preserve"> over </w:t>
      </w:r>
      <w:r w:rsidR="007B0111">
        <w:rPr>
          <w:lang w:val="en-GB" w:eastAsia="x-none"/>
        </w:rPr>
        <w:t>a number of</w:t>
      </w:r>
      <w:r w:rsidR="00542FD5" w:rsidRPr="0038156D">
        <w:rPr>
          <w:lang w:val="en-GB" w:eastAsia="x-none"/>
        </w:rPr>
        <w:t xml:space="preserve"> PUSCH repetitions can appl</w:t>
      </w:r>
      <w:r w:rsidR="007B0111">
        <w:rPr>
          <w:lang w:val="en-GB" w:eastAsia="x-none"/>
        </w:rPr>
        <w:t>y</w:t>
      </w:r>
      <w:r w:rsidR="00542FD5" w:rsidRPr="0038156D">
        <w:rPr>
          <w:lang w:val="en-GB" w:eastAsia="x-none"/>
        </w:rPr>
        <w:t xml:space="preserve"> to improve channel estimation accuracy. Figure 2 presents the </w:t>
      </w:r>
      <w:r w:rsidR="00DB532E">
        <w:rPr>
          <w:lang w:val="en-GB" w:eastAsia="x-none"/>
        </w:rPr>
        <w:t>BLER</w:t>
      </w:r>
      <w:r w:rsidR="00542FD5" w:rsidRPr="0038156D">
        <w:rPr>
          <w:lang w:val="en-GB" w:eastAsia="x-none"/>
        </w:rPr>
        <w:t xml:space="preserve"> </w:t>
      </w:r>
      <w:r w:rsidR="00DB532E">
        <w:rPr>
          <w:lang w:val="en-GB" w:eastAsia="x-none"/>
        </w:rPr>
        <w:t>with and without DM-RS interpolation for</w:t>
      </w:r>
      <w:r w:rsidR="00542FD5" w:rsidRPr="0038156D">
        <w:rPr>
          <w:lang w:val="en-GB" w:eastAsia="x-none"/>
        </w:rPr>
        <w:t xml:space="preserve"> PUSCH repetition Type A and PUSCH repetition Type B.</w:t>
      </w:r>
      <w:r w:rsidR="002524E1" w:rsidRPr="0038156D">
        <w:rPr>
          <w:lang w:val="en-GB" w:eastAsia="x-none"/>
        </w:rPr>
        <w:t xml:space="preserve"> The simulation assumption</w:t>
      </w:r>
      <w:r w:rsidR="00DB532E">
        <w:rPr>
          <w:lang w:val="en-GB" w:eastAsia="x-none"/>
        </w:rPr>
        <w:t>s</w:t>
      </w:r>
      <w:r w:rsidR="002524E1" w:rsidRPr="0038156D">
        <w:rPr>
          <w:lang w:val="en-GB" w:eastAsia="x-none"/>
        </w:rPr>
        <w:t xml:space="preserve"> </w:t>
      </w:r>
      <w:r w:rsidR="00DB532E">
        <w:rPr>
          <w:lang w:val="en-GB" w:eastAsia="x-none"/>
        </w:rPr>
        <w:t>are as</w:t>
      </w:r>
      <w:r w:rsidR="002524E1" w:rsidRPr="0038156D">
        <w:rPr>
          <w:lang w:val="en-GB" w:eastAsia="x-none"/>
        </w:rPr>
        <w:t xml:space="preserve"> in TR 38.830</w:t>
      </w:r>
      <w:r w:rsidR="00557FB8" w:rsidRPr="0038156D">
        <w:rPr>
          <w:lang w:val="en-GB" w:eastAsia="x-none"/>
        </w:rPr>
        <w:t xml:space="preserve"> </w:t>
      </w:r>
      <w:r w:rsidR="00277DDF">
        <w:rPr>
          <w:lang w:val="en-GB" w:eastAsia="x-none"/>
        </w:rPr>
        <w:t>[3]</w:t>
      </w:r>
      <w:r w:rsidR="00DB532E">
        <w:rPr>
          <w:lang w:val="en-GB" w:eastAsia="x-none"/>
        </w:rPr>
        <w:t>.</w:t>
      </w:r>
      <w:r w:rsidR="00557FB8" w:rsidRPr="0038156D">
        <w:rPr>
          <w:lang w:val="en-GB" w:eastAsia="x-none"/>
        </w:rPr>
        <w:t xml:space="preserve"> The </w:t>
      </w:r>
      <w:r w:rsidR="002B40A3" w:rsidRPr="0038156D">
        <w:rPr>
          <w:lang w:val="en-GB" w:eastAsia="x-none"/>
        </w:rPr>
        <w:t>simulat</w:t>
      </w:r>
      <w:r w:rsidR="00DB532E">
        <w:rPr>
          <w:lang w:val="en-GB" w:eastAsia="x-none"/>
        </w:rPr>
        <w:t>ions</w:t>
      </w:r>
      <w:r w:rsidR="002B40A3" w:rsidRPr="0038156D">
        <w:rPr>
          <w:lang w:val="en-GB" w:eastAsia="x-none"/>
        </w:rPr>
        <w:t xml:space="preserve"> </w:t>
      </w:r>
      <w:r w:rsidR="00DB532E">
        <w:rPr>
          <w:lang w:val="en-GB" w:eastAsia="x-none"/>
        </w:rPr>
        <w:t>considered</w:t>
      </w:r>
      <w:r w:rsidR="00557FB8" w:rsidRPr="0038156D">
        <w:rPr>
          <w:lang w:val="en-GB" w:eastAsia="x-none"/>
        </w:rPr>
        <w:t xml:space="preserve"> TDD</w:t>
      </w:r>
      <w:r w:rsidR="002B40A3" w:rsidRPr="0038156D">
        <w:rPr>
          <w:lang w:val="en-GB" w:eastAsia="x-none"/>
        </w:rPr>
        <w:t xml:space="preserve"> configuration: DDDSUDDSUU (S: 2 symbol for UL, U: 14 symbol)</w:t>
      </w:r>
      <w:r w:rsidR="00936F11">
        <w:rPr>
          <w:lang w:val="en-GB" w:eastAsia="x-none"/>
        </w:rPr>
        <w:t xml:space="preserve"> and voice scenarios with 2 % rBLER</w:t>
      </w:r>
      <w:r w:rsidR="002B40A3" w:rsidRPr="0038156D">
        <w:rPr>
          <w:lang w:val="en-GB" w:eastAsia="x-none"/>
        </w:rPr>
        <w:t>.</w:t>
      </w:r>
      <w:r w:rsidR="00B04DB8">
        <w:rPr>
          <w:lang w:val="en-GB" w:eastAsia="x-none"/>
        </w:rPr>
        <w:t xml:space="preserve"> T</w:t>
      </w:r>
      <w:r w:rsidR="00605C12">
        <w:rPr>
          <w:lang w:val="en-GB" w:eastAsia="x-none"/>
        </w:rPr>
        <w:t xml:space="preserve">he CFO was </w:t>
      </w:r>
      <w:r w:rsidR="00A35C6E">
        <w:rPr>
          <w:lang w:val="en-GB" w:eastAsia="x-none"/>
        </w:rPr>
        <w:t xml:space="preserve">assumed to have been compensated at the gNB receiver to a small value and was </w:t>
      </w:r>
      <w:r w:rsidR="00605C12">
        <w:rPr>
          <w:lang w:val="en-GB" w:eastAsia="x-none"/>
        </w:rPr>
        <w:t xml:space="preserve">not considered in </w:t>
      </w:r>
      <w:r w:rsidR="00A35C6E">
        <w:rPr>
          <w:lang w:val="en-GB" w:eastAsia="x-none"/>
        </w:rPr>
        <w:t xml:space="preserve">the </w:t>
      </w:r>
      <w:r w:rsidR="00B04DB8">
        <w:rPr>
          <w:lang w:val="en-GB" w:eastAsia="x-none"/>
        </w:rPr>
        <w:t>link level simulation</w:t>
      </w:r>
      <w:r w:rsidR="00A35C6E">
        <w:rPr>
          <w:lang w:val="en-GB" w:eastAsia="x-none"/>
        </w:rPr>
        <w:t>s</w:t>
      </w:r>
      <w:r w:rsidR="00B04DB8">
        <w:rPr>
          <w:lang w:val="en-GB" w:eastAsia="x-none"/>
        </w:rPr>
        <w:t>.</w:t>
      </w:r>
      <w:r w:rsidR="002B40A3" w:rsidRPr="0038156D">
        <w:rPr>
          <w:lang w:val="en-GB" w:eastAsia="x-none"/>
        </w:rPr>
        <w:t xml:space="preserve"> </w:t>
      </w:r>
      <w:r w:rsidR="002524E1" w:rsidRPr="0038156D">
        <w:rPr>
          <w:lang w:val="en-GB" w:eastAsia="x-none"/>
        </w:rPr>
        <w:t xml:space="preserve">The joint channel </w:t>
      </w:r>
      <w:r w:rsidR="00736599" w:rsidRPr="0038156D">
        <w:rPr>
          <w:lang w:val="en-GB" w:eastAsia="x-none"/>
        </w:rPr>
        <w:t xml:space="preserve">estimation </w:t>
      </w:r>
      <w:r w:rsidR="00DB532E">
        <w:rPr>
          <w:lang w:val="en-GB" w:eastAsia="x-none"/>
        </w:rPr>
        <w:t>using DM-RS interpolation for</w:t>
      </w:r>
      <w:r w:rsidR="00736599" w:rsidRPr="0038156D">
        <w:rPr>
          <w:lang w:val="en-GB" w:eastAsia="x-none"/>
        </w:rPr>
        <w:t xml:space="preserve"> PUSCH repetition type A provides a gain of </w:t>
      </w:r>
      <w:r w:rsidR="00A35C6E">
        <w:rPr>
          <w:lang w:val="en-GB" w:eastAsia="x-none"/>
        </w:rPr>
        <w:t>~</w:t>
      </w:r>
      <w:r w:rsidR="00736599">
        <w:rPr>
          <w:lang w:val="en-GB" w:eastAsia="x-none"/>
        </w:rPr>
        <w:t xml:space="preserve">0.7 dB and the joint channel estimation </w:t>
      </w:r>
      <w:r w:rsidR="00DB532E">
        <w:rPr>
          <w:lang w:val="en-GB" w:eastAsia="x-none"/>
        </w:rPr>
        <w:t>for</w:t>
      </w:r>
      <w:r w:rsidR="00736599">
        <w:rPr>
          <w:lang w:val="en-GB" w:eastAsia="x-none"/>
        </w:rPr>
        <w:t xml:space="preserve"> PUSCH repetition type B provides a gain of </w:t>
      </w:r>
      <w:r w:rsidR="00A35C6E">
        <w:rPr>
          <w:lang w:val="en-GB" w:eastAsia="x-none"/>
        </w:rPr>
        <w:t>~</w:t>
      </w:r>
      <w:r w:rsidR="00736599">
        <w:rPr>
          <w:lang w:val="en-GB" w:eastAsia="x-none"/>
        </w:rPr>
        <w:t xml:space="preserve">1.3 dB at 2% </w:t>
      </w:r>
      <w:r w:rsidR="00936F11">
        <w:rPr>
          <w:lang w:val="en-GB" w:eastAsia="x-none"/>
        </w:rPr>
        <w:t>r</w:t>
      </w:r>
      <w:r w:rsidR="00736599">
        <w:rPr>
          <w:lang w:val="en-GB" w:eastAsia="x-none"/>
        </w:rPr>
        <w:t>BLER.</w:t>
      </w:r>
    </w:p>
    <w:p w14:paraId="3427F12D" w14:textId="2D230425" w:rsidR="00315E2D" w:rsidRPr="0038156D" w:rsidRDefault="00DB7FC7" w:rsidP="0038156D">
      <w:r>
        <w:rPr>
          <w:noProof/>
        </w:rPr>
        <w:drawing>
          <wp:inline distT="0" distB="0" distL="0" distR="0" wp14:anchorId="7D2DBDC8" wp14:editId="0EAE6D3A">
            <wp:extent cx="2765423" cy="1976252"/>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5684" cy="1997877"/>
                    </a:xfrm>
                    <a:prstGeom prst="rect">
                      <a:avLst/>
                    </a:prstGeom>
                    <a:noFill/>
                  </pic:spPr>
                </pic:pic>
              </a:graphicData>
            </a:graphic>
          </wp:inline>
        </w:drawing>
      </w:r>
      <w:r>
        <w:rPr>
          <w:rFonts w:hint="eastAsia"/>
          <w:lang w:val="en-GB"/>
        </w:rPr>
        <w:t xml:space="preserve">   </w:t>
      </w:r>
      <w:r w:rsidR="0049587D">
        <w:rPr>
          <w:noProof/>
        </w:rPr>
        <w:drawing>
          <wp:inline distT="0" distB="0" distL="0" distR="0" wp14:anchorId="2B23B705" wp14:editId="34643D65">
            <wp:extent cx="2803297" cy="200454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5334" cy="2013150"/>
                    </a:xfrm>
                    <a:prstGeom prst="rect">
                      <a:avLst/>
                    </a:prstGeom>
                    <a:noFill/>
                  </pic:spPr>
                </pic:pic>
              </a:graphicData>
            </a:graphic>
          </wp:inline>
        </w:drawing>
      </w:r>
    </w:p>
    <w:p w14:paraId="1CDC44E1" w14:textId="5A752EBF" w:rsidR="002524E1" w:rsidRDefault="002524E1" w:rsidP="004F4C82">
      <w:pPr>
        <w:spacing w:before="0" w:after="0" w:line="240" w:lineRule="auto"/>
      </w:pPr>
      <w:r w:rsidRPr="00CC032F">
        <w:rPr>
          <w:rFonts w:eastAsiaTheme="minorEastAsia"/>
          <w:b/>
          <w:szCs w:val="22"/>
          <w:lang w:bidi="ar"/>
        </w:rPr>
        <w:t xml:space="preserve">Figure </w:t>
      </w:r>
      <w:r>
        <w:rPr>
          <w:rFonts w:eastAsiaTheme="minorEastAsia"/>
          <w:b/>
          <w:szCs w:val="22"/>
          <w:lang w:bidi="ar"/>
        </w:rPr>
        <w:t>2</w:t>
      </w:r>
      <w:r w:rsidRPr="00CC032F">
        <w:rPr>
          <w:rFonts w:eastAsiaTheme="minorEastAsia"/>
          <w:b/>
          <w:szCs w:val="22"/>
          <w:lang w:bidi="ar"/>
        </w:rPr>
        <w:t xml:space="preserve">. </w:t>
      </w:r>
      <w:r w:rsidR="00DB532E">
        <w:rPr>
          <w:rFonts w:eastAsiaTheme="minorEastAsia"/>
          <w:b/>
          <w:bCs/>
          <w:szCs w:val="22"/>
          <w:lang w:bidi="ar"/>
        </w:rPr>
        <w:t>BLER with/without DM-RS interpolation</w:t>
      </w:r>
      <w:r>
        <w:rPr>
          <w:rFonts w:eastAsiaTheme="minorEastAsia"/>
          <w:b/>
          <w:bCs/>
          <w:szCs w:val="22"/>
          <w:lang w:bidi="ar"/>
        </w:rPr>
        <w:t xml:space="preserve"> </w:t>
      </w:r>
      <w:r w:rsidR="00DB532E">
        <w:rPr>
          <w:rFonts w:eastAsiaTheme="minorEastAsia"/>
          <w:b/>
          <w:bCs/>
          <w:szCs w:val="22"/>
          <w:lang w:bidi="ar"/>
        </w:rPr>
        <w:t>for</w:t>
      </w:r>
      <w:r w:rsidRPr="00CC032F">
        <w:rPr>
          <w:rFonts w:eastAsiaTheme="minorEastAsia"/>
          <w:b/>
          <w:bCs/>
          <w:szCs w:val="22"/>
          <w:lang w:bidi="ar"/>
        </w:rPr>
        <w:t xml:space="preserve"> PUSCH repetition</w:t>
      </w:r>
      <w:r>
        <w:rPr>
          <w:rFonts w:eastAsiaTheme="minorEastAsia"/>
          <w:b/>
          <w:bCs/>
          <w:szCs w:val="22"/>
          <w:lang w:bidi="ar"/>
        </w:rPr>
        <w:t xml:space="preserve"> Type A</w:t>
      </w:r>
      <w:r w:rsidR="00736599">
        <w:rPr>
          <w:rFonts w:eastAsiaTheme="minorEastAsia"/>
          <w:b/>
          <w:bCs/>
          <w:szCs w:val="22"/>
          <w:lang w:bidi="ar"/>
        </w:rPr>
        <w:t xml:space="preserve"> (Left)</w:t>
      </w:r>
      <w:r>
        <w:rPr>
          <w:rFonts w:eastAsiaTheme="minorEastAsia"/>
          <w:b/>
          <w:bCs/>
          <w:szCs w:val="22"/>
          <w:lang w:bidi="ar"/>
        </w:rPr>
        <w:t xml:space="preserve"> and Type B</w:t>
      </w:r>
      <w:r w:rsidR="00736599">
        <w:rPr>
          <w:rFonts w:eastAsiaTheme="minorEastAsia"/>
          <w:b/>
          <w:bCs/>
          <w:szCs w:val="22"/>
          <w:lang w:bidi="ar"/>
        </w:rPr>
        <w:t xml:space="preserve"> (Right)</w:t>
      </w:r>
    </w:p>
    <w:p w14:paraId="0A671865" w14:textId="06D47B71" w:rsidR="00736599" w:rsidRDefault="00736599" w:rsidP="007677FC">
      <w:pPr>
        <w:spacing w:beforeLines="120" w:before="288" w:afterLines="120" w:after="288"/>
        <w:ind w:firstLineChars="0" w:firstLine="0"/>
        <w:rPr>
          <w:b/>
          <w:i/>
        </w:rPr>
      </w:pPr>
      <w:r>
        <w:rPr>
          <w:b/>
          <w:i/>
        </w:rPr>
        <w:t>Observation</w:t>
      </w:r>
      <w:r w:rsidRPr="00CC032F">
        <w:rPr>
          <w:b/>
          <w:i/>
        </w:rPr>
        <w:t xml:space="preserve"> </w:t>
      </w:r>
      <w:r>
        <w:rPr>
          <w:b/>
          <w:i/>
        </w:rPr>
        <w:t>3</w:t>
      </w:r>
      <w:r w:rsidRPr="00CC032F">
        <w:rPr>
          <w:b/>
          <w:i/>
        </w:rPr>
        <w:t>:</w:t>
      </w:r>
      <w:r>
        <w:rPr>
          <w:b/>
          <w:i/>
        </w:rPr>
        <w:t xml:space="preserve"> </w:t>
      </w:r>
      <w:r w:rsidR="00DB532E">
        <w:rPr>
          <w:b/>
          <w:i/>
        </w:rPr>
        <w:t>DM-RS interpolation in absence of CFO</w:t>
      </w:r>
      <w:r>
        <w:rPr>
          <w:b/>
          <w:i/>
        </w:rPr>
        <w:t xml:space="preserve"> provides </w:t>
      </w:r>
      <w:r w:rsidR="00DB532E">
        <w:rPr>
          <w:b/>
          <w:i/>
        </w:rPr>
        <w:t>a</w:t>
      </w:r>
      <w:r>
        <w:rPr>
          <w:b/>
          <w:i/>
        </w:rPr>
        <w:t xml:space="preserve"> gain of </w:t>
      </w:r>
      <w:r w:rsidR="00DB532E">
        <w:rPr>
          <w:b/>
          <w:i/>
        </w:rPr>
        <w:t>~</w:t>
      </w:r>
      <w:r>
        <w:rPr>
          <w:b/>
          <w:i/>
        </w:rPr>
        <w:t>0</w:t>
      </w:r>
      <w:r w:rsidR="00C91A84">
        <w:rPr>
          <w:b/>
          <w:i/>
        </w:rPr>
        <w:t>.</w:t>
      </w:r>
      <w:r>
        <w:rPr>
          <w:b/>
          <w:i/>
        </w:rPr>
        <w:t xml:space="preserve">7 dB </w:t>
      </w:r>
      <w:r w:rsidR="00DB532E">
        <w:rPr>
          <w:b/>
          <w:i/>
        </w:rPr>
        <w:t>for</w:t>
      </w:r>
      <w:r>
        <w:rPr>
          <w:b/>
          <w:i/>
        </w:rPr>
        <w:t xml:space="preserve"> PUSCH repetition type A and </w:t>
      </w:r>
      <w:r w:rsidR="00DB532E">
        <w:rPr>
          <w:b/>
          <w:i/>
        </w:rPr>
        <w:t>of ~</w:t>
      </w:r>
      <w:r>
        <w:rPr>
          <w:b/>
          <w:i/>
        </w:rPr>
        <w:t xml:space="preserve">1.3 dB </w:t>
      </w:r>
      <w:r w:rsidR="00DB532E">
        <w:rPr>
          <w:b/>
          <w:i/>
        </w:rPr>
        <w:t>for</w:t>
      </w:r>
      <w:r>
        <w:rPr>
          <w:b/>
          <w:i/>
        </w:rPr>
        <w:t xml:space="preserve"> PUSCH repetition type B</w:t>
      </w:r>
      <w:r w:rsidRPr="00CC032F">
        <w:rPr>
          <w:b/>
          <w:i/>
        </w:rPr>
        <w:t>.</w:t>
      </w:r>
    </w:p>
    <w:p w14:paraId="6C8F9BFF" w14:textId="5AFF0070" w:rsidR="002524E1" w:rsidRPr="007677FC" w:rsidRDefault="00736599" w:rsidP="007677FC">
      <w:pPr>
        <w:spacing w:beforeLines="120" w:before="288" w:afterLines="120" w:after="288"/>
        <w:ind w:firstLineChars="0" w:firstLine="0"/>
        <w:rPr>
          <w:b/>
          <w:i/>
          <w:u w:val="single"/>
        </w:rPr>
      </w:pPr>
      <w:r w:rsidRPr="007677FC">
        <w:rPr>
          <w:b/>
          <w:i/>
          <w:u w:val="single"/>
        </w:rPr>
        <w:t xml:space="preserve">Proposal </w:t>
      </w:r>
      <w:r w:rsidR="000B1A49" w:rsidRPr="007677FC">
        <w:rPr>
          <w:b/>
          <w:i/>
          <w:u w:val="single"/>
        </w:rPr>
        <w:t>4</w:t>
      </w:r>
      <w:r w:rsidRPr="007677FC">
        <w:rPr>
          <w:b/>
          <w:i/>
          <w:u w:val="single"/>
        </w:rPr>
        <w:t xml:space="preserve">: </w:t>
      </w:r>
      <w:r w:rsidR="0005202C" w:rsidRPr="007677FC">
        <w:rPr>
          <w:b/>
          <w:i/>
          <w:u w:val="single"/>
        </w:rPr>
        <w:t xml:space="preserve">Support </w:t>
      </w:r>
      <w:r w:rsidR="00DB532E" w:rsidRPr="007677FC">
        <w:rPr>
          <w:b/>
          <w:i/>
          <w:u w:val="single"/>
        </w:rPr>
        <w:t>DM-RS interpolation</w:t>
      </w:r>
      <w:r w:rsidR="0005202C" w:rsidRPr="007677FC">
        <w:rPr>
          <w:b/>
          <w:i/>
          <w:u w:val="single"/>
        </w:rPr>
        <w:t xml:space="preserve"> for both PUSCH repetition Type A and Type B</w:t>
      </w:r>
      <w:r w:rsidR="000451B0" w:rsidRPr="007677FC">
        <w:rPr>
          <w:b/>
          <w:i/>
          <w:u w:val="single"/>
        </w:rPr>
        <w:t>.</w:t>
      </w:r>
      <w:r w:rsidRPr="007677FC">
        <w:rPr>
          <w:b/>
          <w:i/>
          <w:u w:val="single"/>
        </w:rPr>
        <w:t xml:space="preserve"> </w:t>
      </w:r>
    </w:p>
    <w:p w14:paraId="15FEA784" w14:textId="7B899BF2" w:rsidR="00E736E8" w:rsidRPr="00FD70D0" w:rsidRDefault="00F112C8" w:rsidP="007677FC">
      <w:pPr>
        <w:spacing w:beforeLines="120" w:before="288" w:afterLines="120" w:after="288"/>
        <w:ind w:firstLineChars="0" w:firstLine="0"/>
        <w:rPr>
          <w:color w:val="C00000"/>
        </w:rPr>
      </w:pPr>
      <w:r w:rsidRPr="0038156D">
        <w:rPr>
          <w:lang w:val="en-GB"/>
        </w:rPr>
        <w:lastRenderedPageBreak/>
        <w:t xml:space="preserve">Figure </w:t>
      </w:r>
      <w:r w:rsidR="00E45A29" w:rsidRPr="0038156D">
        <w:rPr>
          <w:lang w:val="en-GB"/>
        </w:rPr>
        <w:t>2</w:t>
      </w:r>
      <w:r w:rsidRPr="0038156D">
        <w:rPr>
          <w:lang w:val="en-GB"/>
        </w:rPr>
        <w:t xml:space="preserve"> </w:t>
      </w:r>
      <w:r w:rsidR="00DB532E">
        <w:rPr>
          <w:lang w:val="en-GB"/>
        </w:rPr>
        <w:t xml:space="preserve">also </w:t>
      </w:r>
      <w:r w:rsidRPr="0038156D">
        <w:rPr>
          <w:lang w:val="en-GB"/>
        </w:rPr>
        <w:t>show</w:t>
      </w:r>
      <w:r w:rsidR="00DB532E">
        <w:rPr>
          <w:lang w:val="en-GB"/>
        </w:rPr>
        <w:t>s</w:t>
      </w:r>
      <w:r w:rsidRPr="0038156D">
        <w:rPr>
          <w:lang w:val="en-GB"/>
        </w:rPr>
        <w:t xml:space="preserve"> the </w:t>
      </w:r>
      <w:r w:rsidR="00DB532E">
        <w:rPr>
          <w:lang w:val="en-GB"/>
        </w:rPr>
        <w:t>gain from using DM-RS interpolation in case</w:t>
      </w:r>
      <w:r w:rsidR="00DB532E" w:rsidRPr="0038156D">
        <w:rPr>
          <w:lang w:val="en-GB"/>
        </w:rPr>
        <w:t xml:space="preserve"> </w:t>
      </w:r>
      <w:r w:rsidRPr="0038156D">
        <w:rPr>
          <w:lang w:val="en-GB"/>
        </w:rPr>
        <w:t>of frequency hopping</w:t>
      </w:r>
      <w:r w:rsidR="00DB532E">
        <w:rPr>
          <w:lang w:val="en-GB"/>
        </w:rPr>
        <w:t xml:space="preserve"> t</w:t>
      </w:r>
      <w:r w:rsidR="001D44BF">
        <w:rPr>
          <w:lang w:val="en-GB"/>
        </w:rPr>
        <w:t>hat can provide additional SINR</w:t>
      </w:r>
      <w:r w:rsidR="00DB532E">
        <w:rPr>
          <w:lang w:val="en-GB"/>
        </w:rPr>
        <w:t xml:space="preserve"> gains due to </w:t>
      </w:r>
      <w:r w:rsidR="001D44BF">
        <w:rPr>
          <w:lang w:val="en-GB"/>
        </w:rPr>
        <w:t xml:space="preserve">additional </w:t>
      </w:r>
      <w:r w:rsidR="00DB532E">
        <w:rPr>
          <w:lang w:val="en-GB"/>
        </w:rPr>
        <w:t>diversity</w:t>
      </w:r>
      <w:r w:rsidR="001D44BF">
        <w:rPr>
          <w:lang w:val="en-GB"/>
        </w:rPr>
        <w:t xml:space="preserve"> as a target BLER decreases</w:t>
      </w:r>
      <w:r w:rsidR="00ED4C0A" w:rsidRPr="0038156D">
        <w:rPr>
          <w:lang w:val="en-GB"/>
        </w:rPr>
        <w:t>.</w:t>
      </w:r>
      <w:r w:rsidR="00557FB8" w:rsidRPr="0038156D">
        <w:rPr>
          <w:lang w:val="en-GB"/>
        </w:rPr>
        <w:t xml:space="preserve"> </w:t>
      </w:r>
      <w:r w:rsidR="002B40A3" w:rsidRPr="0038156D">
        <w:rPr>
          <w:lang w:val="en-GB"/>
        </w:rPr>
        <w:t>The frequency hopping offset</w:t>
      </w:r>
      <w:r w:rsidR="001D44BF">
        <w:rPr>
          <w:lang w:val="en-GB"/>
        </w:rPr>
        <w:t xml:space="preserve"> was</w:t>
      </w:r>
      <w:r w:rsidR="002B40A3" w:rsidRPr="0038156D">
        <w:rPr>
          <w:lang w:val="en-GB"/>
        </w:rPr>
        <w:t xml:space="preserve"> 40 RBs. </w:t>
      </w:r>
      <w:r w:rsidR="001D44BF">
        <w:rPr>
          <w:lang w:val="en-GB"/>
        </w:rPr>
        <w:t>DM-RS interpolation</w:t>
      </w:r>
      <w:r w:rsidR="002B40A3" w:rsidRPr="002B40A3">
        <w:rPr>
          <w:lang w:val="en-GB"/>
        </w:rPr>
        <w:t xml:space="preserve"> provides a gain of </w:t>
      </w:r>
      <w:r w:rsidR="001D44BF">
        <w:rPr>
          <w:lang w:val="en-GB"/>
        </w:rPr>
        <w:t>~</w:t>
      </w:r>
      <w:r w:rsidR="002B40A3">
        <w:rPr>
          <w:lang w:val="en-GB"/>
        </w:rPr>
        <w:t>1</w:t>
      </w:r>
      <w:r w:rsidR="002B40A3" w:rsidRPr="002B40A3">
        <w:rPr>
          <w:lang w:val="en-GB"/>
        </w:rPr>
        <w:t>.</w:t>
      </w:r>
      <w:r w:rsidR="002B40A3">
        <w:rPr>
          <w:lang w:val="en-GB"/>
        </w:rPr>
        <w:t>8</w:t>
      </w:r>
      <w:r w:rsidR="002B40A3" w:rsidRPr="002B40A3">
        <w:rPr>
          <w:lang w:val="en-GB"/>
        </w:rPr>
        <w:t xml:space="preserve"> dB </w:t>
      </w:r>
      <w:r w:rsidR="001D44BF">
        <w:rPr>
          <w:lang w:val="en-GB"/>
        </w:rPr>
        <w:t xml:space="preserve">for PUSCH repetition Type A </w:t>
      </w:r>
      <w:r w:rsidR="002B40A3" w:rsidRPr="002B40A3">
        <w:rPr>
          <w:lang w:val="en-GB"/>
        </w:rPr>
        <w:t xml:space="preserve">and </w:t>
      </w:r>
      <w:r w:rsidR="001D44BF">
        <w:rPr>
          <w:lang w:val="en-GB"/>
        </w:rPr>
        <w:t>a gain of ~2.5 dB for</w:t>
      </w:r>
      <w:r w:rsidR="002B40A3" w:rsidRPr="002B40A3">
        <w:rPr>
          <w:lang w:val="en-GB"/>
        </w:rPr>
        <w:t xml:space="preserve"> PUSCH repetiti</w:t>
      </w:r>
      <w:r w:rsidR="002B40A3">
        <w:rPr>
          <w:lang w:val="en-GB"/>
        </w:rPr>
        <w:t xml:space="preserve">on </w:t>
      </w:r>
      <w:r w:rsidR="001D44BF">
        <w:rPr>
          <w:lang w:val="en-GB"/>
        </w:rPr>
        <w:t>T</w:t>
      </w:r>
      <w:r w:rsidR="002B40A3">
        <w:rPr>
          <w:lang w:val="en-GB"/>
        </w:rPr>
        <w:t xml:space="preserve">ype B </w:t>
      </w:r>
      <w:r w:rsidR="002B40A3" w:rsidRPr="002B40A3">
        <w:rPr>
          <w:lang w:val="en-GB"/>
        </w:rPr>
        <w:t xml:space="preserve">at 2% </w:t>
      </w:r>
      <w:r w:rsidR="00936F11">
        <w:rPr>
          <w:lang w:val="en-GB"/>
        </w:rPr>
        <w:t>r</w:t>
      </w:r>
      <w:r w:rsidR="002B40A3" w:rsidRPr="002B40A3">
        <w:rPr>
          <w:lang w:val="en-GB"/>
        </w:rPr>
        <w:t>BLER.</w:t>
      </w:r>
    </w:p>
    <w:p w14:paraId="3143C4E0" w14:textId="693098A9" w:rsidR="00182F1A" w:rsidRDefault="00D0431C" w:rsidP="007677FC">
      <w:pPr>
        <w:spacing w:beforeLines="120" w:before="288" w:afterLines="120" w:after="288"/>
        <w:ind w:firstLineChars="0" w:firstLine="0"/>
      </w:pPr>
      <w:r w:rsidRPr="00FD70D0">
        <w:rPr>
          <w:rFonts w:eastAsiaTheme="minorEastAsia"/>
          <w:szCs w:val="22"/>
          <w:lang w:bidi="ar"/>
        </w:rPr>
        <w:t>F</w:t>
      </w:r>
      <w:r w:rsidR="0051622C" w:rsidRPr="00FD70D0">
        <w:rPr>
          <w:rFonts w:eastAsiaTheme="minorEastAsia"/>
          <w:szCs w:val="22"/>
          <w:lang w:bidi="ar"/>
        </w:rPr>
        <w:t xml:space="preserve">or inter-slot frequency hopping with </w:t>
      </w:r>
      <w:r w:rsidR="001D44BF">
        <w:rPr>
          <w:rFonts w:eastAsiaTheme="minorEastAsia"/>
          <w:szCs w:val="22"/>
          <w:lang w:bidi="ar"/>
        </w:rPr>
        <w:t>DM-RS interpolation</w:t>
      </w:r>
      <w:r w:rsidR="0051622C" w:rsidRPr="00FD70D0">
        <w:rPr>
          <w:rFonts w:eastAsiaTheme="minorEastAsia"/>
          <w:szCs w:val="22"/>
          <w:lang w:bidi="ar"/>
        </w:rPr>
        <w:t xml:space="preserve">, </w:t>
      </w:r>
      <w:r w:rsidR="001D44BF">
        <w:rPr>
          <w:rFonts w:eastAsiaTheme="minorEastAsia"/>
          <w:szCs w:val="22"/>
          <w:lang w:bidi="ar"/>
        </w:rPr>
        <w:t xml:space="preserve">the </w:t>
      </w:r>
      <w:r w:rsidR="0051622C" w:rsidRPr="00FD70D0">
        <w:rPr>
          <w:rFonts w:eastAsiaTheme="minorEastAsia"/>
          <w:szCs w:val="22"/>
          <w:lang w:bidi="ar"/>
        </w:rPr>
        <w:t xml:space="preserve">resource mapping or hopping pattern should ensure that multiple PUSCH </w:t>
      </w:r>
      <w:r w:rsidR="001D44BF">
        <w:rPr>
          <w:rFonts w:eastAsiaTheme="minorEastAsia"/>
          <w:szCs w:val="22"/>
          <w:lang w:bidi="ar"/>
        </w:rPr>
        <w:t>repetitions</w:t>
      </w:r>
      <w:r w:rsidR="0051622C" w:rsidRPr="00FD70D0">
        <w:rPr>
          <w:rFonts w:eastAsiaTheme="minorEastAsia"/>
          <w:szCs w:val="22"/>
          <w:lang w:bidi="ar"/>
        </w:rPr>
        <w:t xml:space="preserve"> are located in the same frequency hop.</w:t>
      </w:r>
      <w:r w:rsidR="00920CAE" w:rsidRPr="00FD70D0">
        <w:rPr>
          <w:rFonts w:eastAsiaTheme="minorEastAsia"/>
          <w:szCs w:val="22"/>
          <w:lang w:bidi="ar"/>
        </w:rPr>
        <w:t xml:space="preserve"> Figure </w:t>
      </w:r>
      <w:r w:rsidR="0005202C">
        <w:rPr>
          <w:rFonts w:eastAsiaTheme="minorEastAsia"/>
          <w:szCs w:val="22"/>
          <w:lang w:bidi="ar"/>
        </w:rPr>
        <w:t>3</w:t>
      </w:r>
      <w:r w:rsidR="0005202C" w:rsidRPr="00FD70D0">
        <w:rPr>
          <w:rFonts w:eastAsiaTheme="minorEastAsia"/>
          <w:szCs w:val="22"/>
          <w:lang w:bidi="ar"/>
        </w:rPr>
        <w:t xml:space="preserve"> </w:t>
      </w:r>
      <w:r w:rsidR="00920CAE" w:rsidRPr="00FD70D0">
        <w:rPr>
          <w:rFonts w:eastAsiaTheme="minorEastAsia"/>
          <w:szCs w:val="22"/>
          <w:lang w:bidi="ar"/>
        </w:rPr>
        <w:t>show</w:t>
      </w:r>
      <w:r w:rsidR="00182F1A" w:rsidRPr="00FD70D0">
        <w:rPr>
          <w:rFonts w:eastAsiaTheme="minorEastAsia"/>
          <w:szCs w:val="22"/>
          <w:lang w:bidi="ar"/>
        </w:rPr>
        <w:t xml:space="preserve">s </w:t>
      </w:r>
      <w:r w:rsidR="00AA1613">
        <w:rPr>
          <w:rFonts w:eastAsiaTheme="minorEastAsia"/>
          <w:szCs w:val="22"/>
          <w:lang w:bidi="ar"/>
        </w:rPr>
        <w:t xml:space="preserve">potential options of </w:t>
      </w:r>
      <w:r w:rsidR="00182F1A" w:rsidRPr="00FD70D0">
        <w:rPr>
          <w:rFonts w:eastAsiaTheme="minorEastAsia"/>
          <w:szCs w:val="22"/>
          <w:lang w:bidi="ar"/>
        </w:rPr>
        <w:t>inter-slot frequency hopping pattern</w:t>
      </w:r>
      <w:r w:rsidR="00182F1A" w:rsidRPr="00FD70D0">
        <w:rPr>
          <w:rFonts w:hint="eastAsia"/>
        </w:rPr>
        <w:t xml:space="preserve"> </w:t>
      </w:r>
      <w:r w:rsidR="001D44BF">
        <w:t>to enable DM-RS interpolation</w:t>
      </w:r>
      <w:r w:rsidR="00AA1613">
        <w:t xml:space="preserve">. </w:t>
      </w:r>
      <w:r w:rsidR="001D44BF">
        <w:t>For</w:t>
      </w:r>
      <w:r w:rsidR="00AA1613">
        <w:t xml:space="preserve"> Option 1 in Figure 3, </w:t>
      </w:r>
      <w:r w:rsidR="00247F44">
        <w:t>t</w:t>
      </w:r>
      <w:r w:rsidR="00AA1613">
        <w:t xml:space="preserve">he frequency hopping pattern can be determined by the set of </w:t>
      </w:r>
      <w:r w:rsidR="00AA1613" w:rsidRPr="00AA1613">
        <w:t>multiple PUSCH repetitions</w:t>
      </w:r>
      <w:r w:rsidR="00AA1613">
        <w:t xml:space="preserve"> within </w:t>
      </w:r>
      <w:r w:rsidR="001D44BF">
        <w:t xml:space="preserve">the </w:t>
      </w:r>
      <w:r w:rsidR="00AA1613">
        <w:t xml:space="preserve">time window. </w:t>
      </w:r>
      <w:r w:rsidR="001D44BF">
        <w:t>Option 1 is same as for LTE eMTC with a fixed number of 4 slots/subrframes</w:t>
      </w:r>
      <w:r w:rsidR="005F181F">
        <w:t xml:space="preserve"> per frequency hop</w:t>
      </w:r>
      <w:r w:rsidR="001D44BF">
        <w:t>. For</w:t>
      </w:r>
      <w:r w:rsidRPr="00FD70D0">
        <w:t xml:space="preserve"> Option 2 in </w:t>
      </w:r>
      <w:r w:rsidR="00AA1613">
        <w:t>Figure</w:t>
      </w:r>
      <w:r w:rsidRPr="00FD70D0">
        <w:t xml:space="preserve"> </w:t>
      </w:r>
      <w:r w:rsidR="00E45A29">
        <w:t>3</w:t>
      </w:r>
      <w:r w:rsidRPr="00FD70D0">
        <w:t>, the frequency hopping can occur after N/2 repetitions of a PUSCH transmission with N repetitions.</w:t>
      </w:r>
      <w:r w:rsidR="001D44BF">
        <w:t xml:space="preserve"> Option 2 would outperform Option 1 as it provides the same gain from FH while enabling a larger number of repetitions to benefit from DM-RS interpolation, even if a sliding window with a smaller number of repetitions is used, </w:t>
      </w:r>
      <w:r w:rsidR="005F181F">
        <w:t>because</w:t>
      </w:r>
      <w:r w:rsidR="001D44BF">
        <w:t xml:space="preserve"> there are fewer “edge” repetitions. </w:t>
      </w:r>
    </w:p>
    <w:p w14:paraId="7D6BA64E" w14:textId="77777777" w:rsidR="001D5927" w:rsidRPr="0061310F" w:rsidRDefault="001D5927" w:rsidP="001D5927">
      <w:pPr>
        <w:spacing w:beforeLines="120" w:before="288" w:afterLines="120" w:after="288"/>
        <w:ind w:firstLineChars="0" w:firstLine="0"/>
        <w:rPr>
          <w:b/>
          <w:i/>
          <w:u w:val="single"/>
        </w:rPr>
      </w:pPr>
      <w:r w:rsidRPr="0061310F">
        <w:rPr>
          <w:b/>
          <w:i/>
          <w:u w:val="single"/>
        </w:rPr>
        <w:t xml:space="preserve">Proposal 5: A UE performs PUSCH frequency hopping per number of M&gt;1 PUSCH repetitions. The number M can be predetermined, such as M=4 or M=N/2 where N is the number of repetitions, or be configured by RRC (a selection may also depend on the approach for the determination of the time window). </w:t>
      </w:r>
    </w:p>
    <w:p w14:paraId="25D7F267" w14:textId="77777777" w:rsidR="001D5927" w:rsidRDefault="001D5927" w:rsidP="001D5927">
      <w:pPr>
        <w:spacing w:beforeLines="120" w:before="288" w:afterLines="120" w:after="288"/>
        <w:ind w:firstLineChars="0" w:firstLine="0"/>
        <w:rPr>
          <w:lang w:val="en-GB"/>
        </w:rPr>
      </w:pPr>
      <w:r>
        <w:rPr>
          <w:lang w:val="en-GB"/>
        </w:rPr>
        <w:t xml:space="preserve">In case of </w:t>
      </w:r>
      <w:r>
        <w:rPr>
          <w:rFonts w:hint="eastAsia"/>
          <w:lang w:val="en-GB"/>
        </w:rPr>
        <w:t xml:space="preserve">back-to-back PUSCH </w:t>
      </w:r>
      <w:r>
        <w:rPr>
          <w:lang w:val="en-GB"/>
        </w:rPr>
        <w:t>repetitions with different TBs, further discussion is required to determine whether such scenario is meaningful for operation with coverage enhancements.</w:t>
      </w:r>
    </w:p>
    <w:p w14:paraId="2E1E866F" w14:textId="660DE963" w:rsidR="00E736E8" w:rsidRDefault="00AA1613" w:rsidP="0038156D">
      <w:pPr>
        <w:spacing w:before="120" w:after="120"/>
        <w:ind w:firstLineChars="50" w:firstLine="100"/>
        <w:jc w:val="center"/>
        <w:rPr>
          <w:color w:val="C00000"/>
        </w:rPr>
      </w:pPr>
      <w:r w:rsidRPr="00AA1613">
        <w:t xml:space="preserve"> </w:t>
      </w:r>
      <w:r>
        <w:object w:dxaOrig="14626" w:dyaOrig="2926" w14:anchorId="19FD298B">
          <v:shape id="_x0000_i1026" type="#_x0000_t75" style="width:471.15pt;height:93.9pt" o:ole="">
            <v:imagedata r:id="rId12" o:title=""/>
          </v:shape>
          <o:OLEObject Type="Embed" ProgID="Visio.Drawing.15" ShapeID="_x0000_i1026" DrawAspect="Content" ObjectID="_1679298139" r:id="rId13"/>
        </w:object>
      </w:r>
    </w:p>
    <w:p w14:paraId="5B96B7B4" w14:textId="7BF27539" w:rsidR="000451B0" w:rsidRDefault="000451B0" w:rsidP="004F4C82">
      <w:pPr>
        <w:spacing w:before="0" w:after="0" w:line="240" w:lineRule="auto"/>
        <w:ind w:firstLineChars="50" w:firstLine="100"/>
        <w:jc w:val="center"/>
        <w:rPr>
          <w:rFonts w:eastAsiaTheme="minorEastAsia"/>
          <w:b/>
          <w:bCs/>
          <w:szCs w:val="22"/>
          <w:lang w:bidi="ar"/>
        </w:rPr>
      </w:pPr>
      <w:r w:rsidRPr="00CC032F">
        <w:rPr>
          <w:rFonts w:eastAsiaTheme="minorEastAsia"/>
          <w:b/>
          <w:szCs w:val="22"/>
          <w:lang w:bidi="ar"/>
        </w:rPr>
        <w:t xml:space="preserve">Figure </w:t>
      </w:r>
      <w:r w:rsidR="00E45A29">
        <w:rPr>
          <w:rFonts w:eastAsiaTheme="minorEastAsia"/>
          <w:b/>
          <w:szCs w:val="22"/>
          <w:lang w:bidi="ar"/>
        </w:rPr>
        <w:t>3</w:t>
      </w:r>
      <w:r w:rsidRPr="00CC032F">
        <w:rPr>
          <w:rFonts w:eastAsiaTheme="minorEastAsia"/>
          <w:b/>
          <w:szCs w:val="22"/>
          <w:lang w:bidi="ar"/>
        </w:rPr>
        <w:t xml:space="preserve">. </w:t>
      </w:r>
      <w:r w:rsidR="00720D2F">
        <w:rPr>
          <w:rFonts w:eastAsiaTheme="minorEastAsia"/>
          <w:b/>
          <w:bCs/>
          <w:szCs w:val="22"/>
          <w:lang w:bidi="ar"/>
        </w:rPr>
        <w:t>I</w:t>
      </w:r>
      <w:r>
        <w:rPr>
          <w:rFonts w:eastAsiaTheme="minorEastAsia"/>
          <w:b/>
          <w:bCs/>
          <w:szCs w:val="22"/>
          <w:lang w:bidi="ar"/>
        </w:rPr>
        <w:t>nter-slot frequency hopping</w:t>
      </w:r>
      <w:r w:rsidRPr="00CC032F">
        <w:rPr>
          <w:rFonts w:eastAsiaTheme="minorEastAsia"/>
          <w:b/>
          <w:bCs/>
          <w:szCs w:val="22"/>
          <w:lang w:bidi="ar"/>
        </w:rPr>
        <w:t xml:space="preserve"> </w:t>
      </w:r>
      <w:r>
        <w:rPr>
          <w:rFonts w:eastAsiaTheme="minorEastAsia"/>
          <w:b/>
          <w:bCs/>
          <w:szCs w:val="22"/>
          <w:lang w:bidi="ar"/>
        </w:rPr>
        <w:t xml:space="preserve">pattern </w:t>
      </w:r>
      <w:r w:rsidRPr="00CC032F">
        <w:rPr>
          <w:rFonts w:eastAsiaTheme="minorEastAsia"/>
          <w:b/>
          <w:bCs/>
          <w:szCs w:val="22"/>
          <w:lang w:bidi="ar"/>
        </w:rPr>
        <w:t>over multiple PUSCH repetitions</w:t>
      </w:r>
      <w:r>
        <w:rPr>
          <w:rFonts w:eastAsiaTheme="minorEastAsia"/>
          <w:b/>
          <w:bCs/>
          <w:szCs w:val="22"/>
          <w:lang w:bidi="ar"/>
        </w:rPr>
        <w:t xml:space="preserve"> for joint channel estimation</w:t>
      </w:r>
    </w:p>
    <w:p w14:paraId="1660D0C5" w14:textId="4C00E406" w:rsidR="00DC5A8E" w:rsidRPr="007677FC" w:rsidRDefault="00DC5A8E" w:rsidP="00292BB2">
      <w:pPr>
        <w:pStyle w:val="1"/>
        <w:rPr>
          <w:rFonts w:cs="Arial"/>
          <w:sz w:val="32"/>
          <w:szCs w:val="32"/>
          <w:lang w:eastAsia="ko-KR"/>
        </w:rPr>
      </w:pPr>
      <w:r w:rsidRPr="007677FC">
        <w:rPr>
          <w:rFonts w:cs="Arial"/>
          <w:sz w:val="32"/>
          <w:szCs w:val="32"/>
          <w:lang w:eastAsia="ko-KR"/>
        </w:rPr>
        <w:t xml:space="preserve">DM-RS </w:t>
      </w:r>
      <w:r w:rsidR="00EC527D" w:rsidRPr="007677FC">
        <w:rPr>
          <w:rFonts w:cs="Arial"/>
          <w:sz w:val="32"/>
          <w:szCs w:val="32"/>
          <w:lang w:eastAsia="ko-KR"/>
        </w:rPr>
        <w:t>interpolation</w:t>
      </w:r>
      <w:r w:rsidRPr="007677FC">
        <w:rPr>
          <w:rFonts w:cs="Arial"/>
          <w:sz w:val="32"/>
          <w:szCs w:val="32"/>
          <w:lang w:eastAsia="ko-KR"/>
        </w:rPr>
        <w:t xml:space="preserve"> for </w:t>
      </w:r>
      <w:r w:rsidR="00EC527D" w:rsidRPr="007677FC">
        <w:rPr>
          <w:rFonts w:cs="Arial"/>
          <w:sz w:val="32"/>
          <w:szCs w:val="32"/>
          <w:lang w:eastAsia="ko-KR"/>
        </w:rPr>
        <w:t xml:space="preserve">repetitions of a </w:t>
      </w:r>
      <w:r w:rsidRPr="007677FC">
        <w:rPr>
          <w:rFonts w:cs="Arial"/>
          <w:sz w:val="32"/>
          <w:szCs w:val="32"/>
          <w:lang w:eastAsia="ko-KR"/>
        </w:rPr>
        <w:t>PUCCH transmission</w:t>
      </w:r>
    </w:p>
    <w:p w14:paraId="43AA31FE" w14:textId="37A72F8D" w:rsidR="00DC5A8E" w:rsidRDefault="00DC5A8E" w:rsidP="007677FC">
      <w:pPr>
        <w:spacing w:beforeLines="120" w:before="288" w:afterLines="120" w:after="288"/>
        <w:ind w:firstLineChars="0" w:firstLine="0"/>
        <w:rPr>
          <w:lang w:val="en-GB" w:eastAsia="en-US"/>
        </w:rPr>
      </w:pPr>
      <w:r>
        <w:rPr>
          <w:lang w:val="en-GB" w:eastAsia="en-US"/>
        </w:rPr>
        <w:t xml:space="preserve">Similar to PUSCH, DMRS </w:t>
      </w:r>
      <w:r w:rsidR="00EC527D">
        <w:rPr>
          <w:lang w:val="en-GB" w:eastAsia="en-US"/>
        </w:rPr>
        <w:t>interpolation</w:t>
      </w:r>
      <w:r>
        <w:rPr>
          <w:lang w:val="en-GB" w:eastAsia="en-US"/>
        </w:rPr>
        <w:t xml:space="preserve"> across PUCCH repetitions requires to preserve phase continuity over the multiple PUCCH repetitions to be bundled. </w:t>
      </w:r>
      <w:r w:rsidR="00EC527D">
        <w:rPr>
          <w:lang w:val="en-GB" w:eastAsia="en-US"/>
        </w:rPr>
        <w:t xml:space="preserve">The benefit from DM-RS interpolation will </w:t>
      </w:r>
      <w:r w:rsidR="00997052">
        <w:rPr>
          <w:lang w:val="en-GB" w:eastAsia="en-US"/>
        </w:rPr>
        <w:t xml:space="preserve">mainly </w:t>
      </w:r>
      <w:r w:rsidR="00EC527D">
        <w:rPr>
          <w:lang w:val="en-GB" w:eastAsia="en-US"/>
        </w:rPr>
        <w:t xml:space="preserve">be for PUCCH format 3 or 4, even when additional DM-RS is included, as PUCCH format 1 includes a large number of DM-RS. </w:t>
      </w:r>
      <w:r>
        <w:rPr>
          <w:lang w:val="en-GB" w:eastAsia="en-US"/>
        </w:rPr>
        <w:t xml:space="preserve">Mechanisms discussed for PUSCH repetitions are also applicable to PUCCH repetitions. </w:t>
      </w:r>
      <w:r w:rsidR="00EC527D">
        <w:rPr>
          <w:lang w:val="en-GB" w:eastAsia="en-US"/>
        </w:rPr>
        <w:t xml:space="preserve">It is noted that I/Q combining is already possible for repetitions of a PUCCH transmission. </w:t>
      </w:r>
      <w:r>
        <w:rPr>
          <w:lang w:val="en-GB" w:eastAsia="en-US"/>
        </w:rPr>
        <w:t>We have the following proposal</w:t>
      </w:r>
      <w:r w:rsidR="0096630F">
        <w:rPr>
          <w:lang w:val="en-GB" w:eastAsia="en-US"/>
        </w:rPr>
        <w:t xml:space="preserve"> for PUCCH transmission</w:t>
      </w:r>
      <w:r>
        <w:rPr>
          <w:lang w:val="en-GB" w:eastAsia="en-US"/>
        </w:rPr>
        <w:t>.</w:t>
      </w:r>
    </w:p>
    <w:p w14:paraId="4B881A22" w14:textId="23D811F6" w:rsidR="004F4C82" w:rsidRPr="007677FC" w:rsidRDefault="00DC5A8E" w:rsidP="007677FC">
      <w:pPr>
        <w:spacing w:beforeLines="120" w:before="288" w:afterLines="120" w:after="288"/>
        <w:ind w:firstLineChars="0" w:firstLine="0"/>
        <w:rPr>
          <w:b/>
          <w:i/>
          <w:u w:val="single"/>
        </w:rPr>
      </w:pPr>
      <w:r w:rsidRPr="007677FC">
        <w:rPr>
          <w:b/>
          <w:i/>
          <w:u w:val="single"/>
        </w:rPr>
        <w:t xml:space="preserve">Proposal </w:t>
      </w:r>
      <w:r w:rsidR="000B1A49" w:rsidRPr="007677FC">
        <w:rPr>
          <w:b/>
          <w:i/>
          <w:u w:val="single"/>
        </w:rPr>
        <w:t>6</w:t>
      </w:r>
      <w:r w:rsidRPr="007677FC">
        <w:rPr>
          <w:b/>
          <w:i/>
          <w:u w:val="single"/>
        </w:rPr>
        <w:t xml:space="preserve">: Support </w:t>
      </w:r>
      <w:r w:rsidR="00997052" w:rsidRPr="007677FC">
        <w:rPr>
          <w:b/>
          <w:i/>
          <w:u w:val="single"/>
        </w:rPr>
        <w:t>a</w:t>
      </w:r>
      <w:r w:rsidRPr="007677FC">
        <w:rPr>
          <w:b/>
          <w:i/>
          <w:u w:val="single"/>
        </w:rPr>
        <w:t xml:space="preserve"> same power, </w:t>
      </w:r>
      <w:r w:rsidR="00EC527D" w:rsidRPr="007677FC">
        <w:rPr>
          <w:b/>
          <w:i/>
          <w:u w:val="single"/>
        </w:rPr>
        <w:t>precoding</w:t>
      </w:r>
      <w:r w:rsidR="000B1A49" w:rsidRPr="007677FC">
        <w:rPr>
          <w:b/>
          <w:i/>
          <w:u w:val="single"/>
        </w:rPr>
        <w:t xml:space="preserve"> </w:t>
      </w:r>
      <w:r w:rsidRPr="007677FC">
        <w:rPr>
          <w:b/>
          <w:i/>
          <w:u w:val="single"/>
        </w:rPr>
        <w:t xml:space="preserve">and frequency position </w:t>
      </w:r>
      <w:r w:rsidR="00EC527D" w:rsidRPr="007677FC">
        <w:rPr>
          <w:b/>
          <w:i/>
          <w:u w:val="single"/>
        </w:rPr>
        <w:t>for a number of repetitions of a</w:t>
      </w:r>
      <w:r w:rsidRPr="007677FC">
        <w:rPr>
          <w:b/>
          <w:i/>
          <w:u w:val="single"/>
        </w:rPr>
        <w:t xml:space="preserve"> PUCCH</w:t>
      </w:r>
      <w:r w:rsidR="00EC527D" w:rsidRPr="007677FC">
        <w:rPr>
          <w:b/>
          <w:i/>
          <w:u w:val="single"/>
        </w:rPr>
        <w:t xml:space="preserve"> transmission</w:t>
      </w:r>
      <w:r w:rsidRPr="007677FC">
        <w:rPr>
          <w:b/>
          <w:i/>
          <w:u w:val="single"/>
        </w:rPr>
        <w:t xml:space="preserve">. </w:t>
      </w:r>
    </w:p>
    <w:p w14:paraId="56DB2820" w14:textId="77777777" w:rsidR="009E6220" w:rsidRPr="007677FC" w:rsidRDefault="009E6220" w:rsidP="009E6220">
      <w:pPr>
        <w:pStyle w:val="1"/>
        <w:pBdr>
          <w:top w:val="single" w:sz="12" w:space="6" w:color="auto"/>
        </w:pBdr>
        <w:spacing w:before="360"/>
        <w:ind w:left="431" w:hanging="431"/>
        <w:rPr>
          <w:rFonts w:cs="Arial"/>
          <w:sz w:val="32"/>
          <w:szCs w:val="32"/>
          <w:lang w:val="en-US" w:eastAsia="ko-KR"/>
        </w:rPr>
      </w:pPr>
      <w:r w:rsidRPr="007677FC">
        <w:rPr>
          <w:rFonts w:cs="Arial"/>
          <w:sz w:val="32"/>
          <w:szCs w:val="32"/>
          <w:lang w:val="en-US" w:eastAsia="ko-KR"/>
        </w:rPr>
        <w:t>Conclusion</w:t>
      </w:r>
    </w:p>
    <w:p w14:paraId="4BFD01F8" w14:textId="204ABE38" w:rsidR="0078427B" w:rsidRPr="00CC032F" w:rsidRDefault="009E6220" w:rsidP="00F4155E">
      <w:pPr>
        <w:spacing w:before="120" w:after="120"/>
        <w:ind w:firstLineChars="0" w:firstLine="0"/>
        <w:rPr>
          <w:rFonts w:eastAsia="DengXian"/>
          <w:b/>
          <w:szCs w:val="22"/>
          <w:u w:val="single"/>
          <w:lang w:eastAsia="zh-CN" w:bidi="ar"/>
        </w:rPr>
      </w:pPr>
      <w:r w:rsidRPr="00CC032F">
        <w:rPr>
          <w:rFonts w:eastAsia="DengXian"/>
          <w:szCs w:val="22"/>
          <w:lang w:eastAsia="zh-CN" w:bidi="ar"/>
        </w:rPr>
        <w:t>This contribution discusses the</w:t>
      </w:r>
      <w:r w:rsidR="0084008F" w:rsidRPr="00CC032F">
        <w:rPr>
          <w:rFonts w:eastAsia="DengXian"/>
          <w:szCs w:val="22"/>
          <w:lang w:eastAsia="zh-CN" w:bidi="ar"/>
        </w:rPr>
        <w:t xml:space="preserve"> details and </w:t>
      </w:r>
      <w:r w:rsidRPr="00CC032F">
        <w:rPr>
          <w:rFonts w:eastAsia="DengXian"/>
          <w:szCs w:val="22"/>
          <w:lang w:eastAsia="zh-CN" w:bidi="ar"/>
        </w:rPr>
        <w:t xml:space="preserve">techniques for </w:t>
      </w:r>
      <w:r w:rsidR="0084008F" w:rsidRPr="00CC032F">
        <w:rPr>
          <w:rFonts w:eastAsia="DengXian"/>
          <w:szCs w:val="22"/>
          <w:lang w:eastAsia="zh-CN" w:bidi="ar"/>
        </w:rPr>
        <w:t xml:space="preserve">joint channel estimation over multiple </w:t>
      </w:r>
      <w:r w:rsidRPr="00CC032F">
        <w:rPr>
          <w:rFonts w:eastAsia="DengXian"/>
          <w:szCs w:val="22"/>
          <w:lang w:eastAsia="zh-CN" w:bidi="ar"/>
        </w:rPr>
        <w:t>PUSCH</w:t>
      </w:r>
      <w:r w:rsidR="0084008F" w:rsidRPr="00CC032F">
        <w:rPr>
          <w:rFonts w:eastAsia="DengXian"/>
          <w:szCs w:val="22"/>
          <w:lang w:eastAsia="zh-CN" w:bidi="ar"/>
        </w:rPr>
        <w:t xml:space="preserve"> transmission</w:t>
      </w:r>
      <w:r w:rsidRPr="00CC032F">
        <w:rPr>
          <w:rFonts w:eastAsia="DengXian"/>
          <w:szCs w:val="22"/>
          <w:lang w:eastAsia="zh-CN" w:bidi="ar"/>
        </w:rPr>
        <w:t>. The proposals and observations made in this contribution are summarized as below:</w:t>
      </w:r>
    </w:p>
    <w:p w14:paraId="3D74E6AB" w14:textId="77777777" w:rsidR="003F5BCB" w:rsidRPr="0038156D" w:rsidRDefault="003F5BCB" w:rsidP="007677FC">
      <w:pPr>
        <w:spacing w:beforeLines="24" w:before="57" w:afterLines="24" w:after="57"/>
        <w:ind w:firstLineChars="0" w:firstLine="0"/>
        <w:rPr>
          <w:b/>
          <w:i/>
        </w:rPr>
      </w:pPr>
      <w:r w:rsidRPr="0038156D">
        <w:rPr>
          <w:b/>
          <w:i/>
        </w:rPr>
        <w:t xml:space="preserve">Observation 1: The time domain window is defined as the duration in which the power consistency and phase continuity are preserved for joint channel estimation. </w:t>
      </w:r>
    </w:p>
    <w:p w14:paraId="36BC0153" w14:textId="3335C6C3" w:rsidR="003F5BCB" w:rsidRPr="007677FC" w:rsidRDefault="003F5BCB" w:rsidP="007677FC">
      <w:pPr>
        <w:spacing w:beforeLines="24" w:before="57" w:afterLines="24" w:after="57"/>
        <w:ind w:firstLineChars="0" w:firstLine="0"/>
        <w:rPr>
          <w:b/>
          <w:i/>
          <w:u w:val="single"/>
        </w:rPr>
      </w:pPr>
      <w:r w:rsidRPr="007677FC">
        <w:rPr>
          <w:b/>
          <w:i/>
          <w:u w:val="single"/>
        </w:rPr>
        <w:lastRenderedPageBreak/>
        <w:t xml:space="preserve">Proposal 1: Support </w:t>
      </w:r>
      <w:r w:rsidR="00997052" w:rsidRPr="007677FC">
        <w:rPr>
          <w:b/>
          <w:i/>
          <w:u w:val="single"/>
        </w:rPr>
        <w:t>a</w:t>
      </w:r>
      <w:r w:rsidRPr="007677FC">
        <w:rPr>
          <w:b/>
          <w:i/>
          <w:u w:val="single"/>
        </w:rPr>
        <w:t xml:space="preserve"> same power, precoding, RV, and frequency position for a number of repetitions of a PUSCH transmission. </w:t>
      </w:r>
    </w:p>
    <w:p w14:paraId="7D69C695" w14:textId="1233E915" w:rsidR="003F5BCB" w:rsidRPr="007677FC" w:rsidRDefault="003F5BCB" w:rsidP="007677FC">
      <w:pPr>
        <w:spacing w:beforeLines="24" w:before="57" w:afterLines="24" w:after="57"/>
        <w:ind w:firstLineChars="0" w:firstLine="0"/>
        <w:rPr>
          <w:b/>
          <w:i/>
          <w:u w:val="single"/>
        </w:rPr>
      </w:pPr>
      <w:r w:rsidRPr="007677FC">
        <w:rPr>
          <w:b/>
          <w:i/>
          <w:u w:val="single"/>
        </w:rPr>
        <w:t>Proposal 2: A UE updates the CLPC adjustment state per number of repetitions corresponding to the DM-RS interpolation window.</w:t>
      </w:r>
    </w:p>
    <w:p w14:paraId="7B9D4FCA" w14:textId="2A1C766D" w:rsidR="003F5BCB" w:rsidRPr="007677FC" w:rsidRDefault="003F5BCB" w:rsidP="007677FC">
      <w:pPr>
        <w:spacing w:beforeLines="24" w:before="57" w:afterLines="24" w:after="57"/>
        <w:ind w:firstLineChars="0" w:firstLine="0"/>
        <w:rPr>
          <w:b/>
          <w:i/>
          <w:u w:val="single"/>
        </w:rPr>
      </w:pPr>
      <w:r w:rsidRPr="007677FC">
        <w:rPr>
          <w:b/>
          <w:i/>
          <w:u w:val="single"/>
        </w:rPr>
        <w:t xml:space="preserve">Proposal 3: The number of repetitions where a UE transmits using same power/precoding/RV/RBs is either the number of repetitions per frequency hop or is configured by higher layers. </w:t>
      </w:r>
    </w:p>
    <w:p w14:paraId="08E66058" w14:textId="2DB916B4" w:rsidR="003F5BCB" w:rsidRPr="003F5BCB" w:rsidRDefault="003F5BCB" w:rsidP="007677FC">
      <w:pPr>
        <w:spacing w:beforeLines="24" w:before="57" w:afterLines="24" w:after="57"/>
        <w:ind w:firstLineChars="0" w:firstLine="0"/>
        <w:rPr>
          <w:b/>
          <w:i/>
        </w:rPr>
      </w:pPr>
      <w:r>
        <w:rPr>
          <w:b/>
          <w:i/>
        </w:rPr>
        <w:t>Observation</w:t>
      </w:r>
      <w:r w:rsidRPr="00CC032F">
        <w:rPr>
          <w:b/>
          <w:i/>
        </w:rPr>
        <w:t xml:space="preserve"> </w:t>
      </w:r>
      <w:r>
        <w:rPr>
          <w:b/>
          <w:i/>
        </w:rPr>
        <w:t>3</w:t>
      </w:r>
      <w:r w:rsidRPr="00CC032F">
        <w:rPr>
          <w:b/>
          <w:i/>
        </w:rPr>
        <w:t>:</w:t>
      </w:r>
      <w:r>
        <w:rPr>
          <w:b/>
          <w:i/>
        </w:rPr>
        <w:t xml:space="preserve"> DM-RS interpolation in absence of CFO provides a gain of ~0.7 dB for PUSCH repetition type A and of ~1.3 dB for PUSCH repetition type B</w:t>
      </w:r>
      <w:r w:rsidRPr="00CC032F">
        <w:rPr>
          <w:b/>
          <w:i/>
        </w:rPr>
        <w:t>.</w:t>
      </w:r>
    </w:p>
    <w:p w14:paraId="3B6BB7B1" w14:textId="22D700C0" w:rsidR="003F5BCB" w:rsidRPr="007677FC" w:rsidRDefault="003F5BCB" w:rsidP="007677FC">
      <w:pPr>
        <w:spacing w:beforeLines="24" w:before="57" w:afterLines="24" w:after="57"/>
        <w:ind w:firstLineChars="0" w:firstLine="0"/>
        <w:rPr>
          <w:b/>
          <w:i/>
          <w:u w:val="single"/>
        </w:rPr>
      </w:pPr>
      <w:r w:rsidRPr="007677FC">
        <w:rPr>
          <w:b/>
          <w:i/>
          <w:u w:val="single"/>
        </w:rPr>
        <w:t xml:space="preserve">Proposal 4: Support DM-RS interpolation for both PUSCH repetition Type A and Type B. </w:t>
      </w:r>
    </w:p>
    <w:p w14:paraId="22B23B92" w14:textId="2B74D067" w:rsidR="003F5BCB" w:rsidRPr="007677FC" w:rsidRDefault="003F5BCB" w:rsidP="007677FC">
      <w:pPr>
        <w:spacing w:beforeLines="24" w:before="57" w:afterLines="24" w:after="57"/>
        <w:ind w:firstLineChars="0" w:firstLine="0"/>
        <w:rPr>
          <w:b/>
          <w:i/>
          <w:u w:val="single"/>
        </w:rPr>
      </w:pPr>
      <w:r w:rsidRPr="007677FC">
        <w:rPr>
          <w:b/>
          <w:i/>
          <w:u w:val="single"/>
        </w:rPr>
        <w:t xml:space="preserve">Proposal 5: A UE performs PUSCH frequency hopping per number of M&gt;1 PUSCH repetitions. The number M can be predetermined, such as M=4 or M=N/2 where N is the number of repetitions, or be configured by RRC (a selection may also depend on the approach for the determination of the time window). </w:t>
      </w:r>
    </w:p>
    <w:p w14:paraId="133E38A0" w14:textId="57124C75" w:rsidR="00997052" w:rsidRPr="007677FC" w:rsidRDefault="003F5BCB" w:rsidP="007677FC">
      <w:pPr>
        <w:spacing w:beforeLines="24" w:before="57" w:afterLines="24" w:after="57"/>
        <w:ind w:firstLineChars="0" w:firstLine="0"/>
        <w:rPr>
          <w:b/>
          <w:i/>
          <w:u w:val="single"/>
        </w:rPr>
      </w:pPr>
      <w:r w:rsidRPr="007677FC">
        <w:rPr>
          <w:b/>
          <w:i/>
          <w:u w:val="single"/>
        </w:rPr>
        <w:t xml:space="preserve">Proposal 6: Support </w:t>
      </w:r>
      <w:r w:rsidR="00997052" w:rsidRPr="007677FC">
        <w:rPr>
          <w:b/>
          <w:i/>
          <w:u w:val="single"/>
        </w:rPr>
        <w:t>a</w:t>
      </w:r>
      <w:r w:rsidRPr="007677FC">
        <w:rPr>
          <w:b/>
          <w:i/>
          <w:u w:val="single"/>
        </w:rPr>
        <w:t xml:space="preserve"> same power, precoding and frequency position for a number of repetitions of a PUCCH transmission. </w:t>
      </w:r>
    </w:p>
    <w:p w14:paraId="3D8EBAC8" w14:textId="77777777" w:rsidR="00BA1D3B" w:rsidRPr="007677FC" w:rsidRDefault="00BA1D3B" w:rsidP="004F4C82">
      <w:pPr>
        <w:pStyle w:val="1"/>
        <w:numPr>
          <w:ilvl w:val="0"/>
          <w:numId w:val="0"/>
        </w:numPr>
        <w:spacing w:before="180" w:after="120"/>
        <w:ind w:left="432" w:hanging="432"/>
        <w:jc w:val="both"/>
        <w:rPr>
          <w:rFonts w:cs="Arial"/>
          <w:sz w:val="32"/>
          <w:lang w:val="en-US" w:eastAsia="ko-KR"/>
        </w:rPr>
      </w:pPr>
      <w:r w:rsidRPr="007677FC">
        <w:rPr>
          <w:rFonts w:cs="Arial"/>
          <w:sz w:val="32"/>
          <w:lang w:val="en-US" w:eastAsia="ko-KR"/>
        </w:rPr>
        <w:t>References</w:t>
      </w:r>
    </w:p>
    <w:p w14:paraId="5F5DBE2B" w14:textId="554172CB" w:rsidR="00A75984" w:rsidRPr="00EC527D" w:rsidRDefault="00403555" w:rsidP="004F4C82">
      <w:pPr>
        <w:pStyle w:val="24"/>
        <w:numPr>
          <w:ilvl w:val="0"/>
          <w:numId w:val="6"/>
        </w:numPr>
        <w:spacing w:before="0" w:line="240" w:lineRule="auto"/>
        <w:ind w:left="418" w:firstLineChars="0" w:hanging="418"/>
        <w:jc w:val="left"/>
        <w:rPr>
          <w:rFonts w:ascii="Times New Roman" w:hAnsi="Times New Roman" w:cs="Times New Roman"/>
          <w:color w:val="auto"/>
        </w:rPr>
      </w:pPr>
      <w:r w:rsidRPr="00EC527D">
        <w:rPr>
          <w:rFonts w:ascii="Times New Roman" w:hAnsi="Times New Roman" w:cs="Times New Roman"/>
          <w:color w:val="auto"/>
          <w:lang w:eastAsia="ko-KR"/>
        </w:rPr>
        <w:t>Chairman’s notes, RAN1#10</w:t>
      </w:r>
      <w:r w:rsidR="00247F44" w:rsidRPr="00EC527D">
        <w:rPr>
          <w:rFonts w:ascii="Times New Roman" w:hAnsi="Times New Roman" w:cs="Times New Roman"/>
          <w:color w:val="auto"/>
          <w:lang w:eastAsia="ko-KR"/>
        </w:rPr>
        <w:t>4</w:t>
      </w:r>
      <w:r w:rsidR="000B5D0A" w:rsidRPr="00EC527D">
        <w:rPr>
          <w:rFonts w:ascii="Times New Roman" w:hAnsi="Times New Roman" w:cs="Times New Roman"/>
          <w:color w:val="auto"/>
          <w:lang w:eastAsia="ko-KR"/>
        </w:rPr>
        <w:t xml:space="preserve">-e, </w:t>
      </w:r>
      <w:r w:rsidR="00247F44" w:rsidRPr="00EC527D">
        <w:rPr>
          <w:rFonts w:ascii="Times New Roman" w:hAnsi="Times New Roman" w:cs="Times New Roman"/>
          <w:color w:val="auto"/>
          <w:lang w:eastAsia="ko-KR"/>
        </w:rPr>
        <w:t>February</w:t>
      </w:r>
      <w:r w:rsidRPr="00EC527D">
        <w:rPr>
          <w:rFonts w:ascii="Times New Roman" w:hAnsi="Times New Roman" w:cs="Times New Roman"/>
          <w:color w:val="auto"/>
          <w:lang w:eastAsia="ko-KR"/>
        </w:rPr>
        <w:t xml:space="preserve"> 202</w:t>
      </w:r>
      <w:r w:rsidR="00247F44" w:rsidRPr="00EC527D">
        <w:rPr>
          <w:rFonts w:ascii="Times New Roman" w:hAnsi="Times New Roman" w:cs="Times New Roman"/>
          <w:color w:val="auto"/>
          <w:lang w:eastAsia="ko-KR"/>
        </w:rPr>
        <w:t>1</w:t>
      </w:r>
      <w:r w:rsidRPr="00EC527D">
        <w:rPr>
          <w:rFonts w:ascii="Times New Roman" w:hAnsi="Times New Roman" w:cs="Times New Roman"/>
          <w:color w:val="auto"/>
          <w:lang w:eastAsia="ko-KR"/>
        </w:rPr>
        <w:t>.</w:t>
      </w:r>
    </w:p>
    <w:p w14:paraId="6CEC8D90" w14:textId="740BF8F2" w:rsidR="002C3D3F" w:rsidRPr="00EC527D" w:rsidRDefault="002C3D3F" w:rsidP="0049587D">
      <w:pPr>
        <w:pStyle w:val="24"/>
        <w:numPr>
          <w:ilvl w:val="0"/>
          <w:numId w:val="6"/>
        </w:numPr>
        <w:spacing w:before="0" w:line="240" w:lineRule="auto"/>
        <w:ind w:firstLineChars="0"/>
        <w:jc w:val="left"/>
        <w:rPr>
          <w:rFonts w:ascii="Times New Roman" w:hAnsi="Times New Roman" w:cs="Times New Roman"/>
          <w:color w:val="auto"/>
        </w:rPr>
      </w:pPr>
      <w:r w:rsidRPr="00EC527D">
        <w:rPr>
          <w:rFonts w:ascii="Times New Roman" w:hAnsi="Times New Roman" w:cs="Times New Roman"/>
          <w:color w:val="auto"/>
          <w:lang w:eastAsia="ko-KR"/>
        </w:rPr>
        <w:t xml:space="preserve">R1-2102298, </w:t>
      </w:r>
      <w:r w:rsidR="0049587D">
        <w:rPr>
          <w:rFonts w:ascii="Times New Roman" w:hAnsi="Times New Roman" w:cs="Times New Roman"/>
          <w:color w:val="auto"/>
          <w:lang w:eastAsia="ko-KR"/>
        </w:rPr>
        <w:t>“</w:t>
      </w:r>
      <w:r w:rsidR="0049587D" w:rsidRPr="0049587D">
        <w:rPr>
          <w:rFonts w:ascii="Times New Roman" w:hAnsi="Times New Roman" w:cs="Times New Roman"/>
          <w:color w:val="auto"/>
          <w:lang w:eastAsia="ko-KR"/>
        </w:rPr>
        <w:t>Reply on LS on PUCCH and PUSCH repetition</w:t>
      </w:r>
      <w:r w:rsidR="0049587D">
        <w:rPr>
          <w:rFonts w:ascii="Times New Roman" w:hAnsi="Times New Roman" w:cs="Times New Roman"/>
          <w:color w:val="auto"/>
          <w:lang w:eastAsia="ko-KR"/>
        </w:rPr>
        <w:t>”, Jan 2021.</w:t>
      </w:r>
    </w:p>
    <w:p w14:paraId="72E23ADF" w14:textId="7FC26DC7" w:rsidR="00277DDF" w:rsidRPr="00EC527D" w:rsidRDefault="00277DDF" w:rsidP="004F4C82">
      <w:pPr>
        <w:pStyle w:val="24"/>
        <w:numPr>
          <w:ilvl w:val="0"/>
          <w:numId w:val="6"/>
        </w:numPr>
        <w:spacing w:before="0" w:line="240" w:lineRule="auto"/>
        <w:ind w:left="418" w:firstLineChars="0" w:hanging="418"/>
        <w:jc w:val="left"/>
        <w:rPr>
          <w:rFonts w:ascii="Times New Roman" w:hAnsi="Times New Roman" w:cs="Times New Roman"/>
          <w:color w:val="auto"/>
        </w:rPr>
      </w:pPr>
      <w:r w:rsidRPr="00EC527D">
        <w:rPr>
          <w:rFonts w:ascii="Times New Roman" w:hAnsi="Times New Roman" w:cs="Times New Roman"/>
          <w:color w:val="auto"/>
          <w:lang w:eastAsia="ko-KR"/>
        </w:rPr>
        <w:t>TR 38.830, “Study on NR coverage enhancement”, Dec 2020.</w:t>
      </w:r>
    </w:p>
    <w:p w14:paraId="60FA7589" w14:textId="0B082D69" w:rsidR="00A75F1D" w:rsidRPr="00EC527D" w:rsidRDefault="00EC527D" w:rsidP="004F4C82">
      <w:pPr>
        <w:pStyle w:val="24"/>
        <w:numPr>
          <w:ilvl w:val="0"/>
          <w:numId w:val="6"/>
        </w:numPr>
        <w:spacing w:before="0" w:line="240" w:lineRule="auto"/>
        <w:ind w:left="418" w:firstLineChars="0" w:hanging="418"/>
        <w:jc w:val="left"/>
        <w:rPr>
          <w:rFonts w:ascii="Times New Roman" w:hAnsi="Times New Roman" w:cs="Times New Roman"/>
          <w:color w:val="auto"/>
        </w:rPr>
      </w:pPr>
      <w:r w:rsidRPr="00EC527D">
        <w:rPr>
          <w:rFonts w:ascii="Times New Roman" w:hAnsi="Times New Roman" w:cs="Times New Roman"/>
          <w:color w:val="auto"/>
        </w:rPr>
        <w:t>R1-150347, “PUSCH/PDSCH Coverage Enhancements for Rel-13 Low Cost UEs”, Samsung</w:t>
      </w:r>
    </w:p>
    <w:p w14:paraId="16D97B0A" w14:textId="5206CCBC" w:rsidR="006F62C7" w:rsidRPr="00EC527D" w:rsidRDefault="00D054E7" w:rsidP="00D054E7">
      <w:pPr>
        <w:pStyle w:val="24"/>
        <w:numPr>
          <w:ilvl w:val="0"/>
          <w:numId w:val="6"/>
        </w:numPr>
        <w:spacing w:before="0" w:after="0" w:line="240" w:lineRule="auto"/>
        <w:ind w:firstLineChars="0"/>
        <w:jc w:val="left"/>
        <w:rPr>
          <w:rFonts w:ascii="Times New Roman" w:hAnsi="Times New Roman" w:cs="Times New Roman"/>
          <w:color w:val="auto"/>
        </w:rPr>
      </w:pPr>
      <w:r w:rsidRPr="00EC527D">
        <w:rPr>
          <w:rFonts w:ascii="Times New Roman" w:eastAsia="SimSun" w:hAnsi="Times New Roman" w:cs="Times New Roman"/>
          <w:bCs/>
          <w:color w:val="auto"/>
          <w:lang w:eastAsia="zh-CN"/>
        </w:rPr>
        <w:t>R1-152558 “</w:t>
      </w:r>
      <w:r w:rsidRPr="00EC527D">
        <w:rPr>
          <w:rFonts w:ascii="Times New Roman" w:eastAsia="SimSun" w:hAnsi="Times New Roman" w:cs="Times New Roman"/>
          <w:color w:val="auto"/>
          <w:lang w:eastAsia="zh-CN"/>
        </w:rPr>
        <w:t xml:space="preserve">Further evaluation of PUSCH”, CATT, </w:t>
      </w:r>
      <w:r w:rsidRPr="00EC527D">
        <w:rPr>
          <w:rFonts w:ascii="Times New Roman" w:eastAsia="SimSun" w:hAnsi="Times New Roman" w:cs="Times New Roman"/>
          <w:bCs/>
          <w:color w:val="auto"/>
          <w:lang w:eastAsia="zh-CN"/>
        </w:rPr>
        <w:t>RAN1#81, May 2015.</w:t>
      </w:r>
    </w:p>
    <w:sectPr w:rsidR="006F62C7" w:rsidRPr="00EC527D"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F0172" w14:textId="77777777" w:rsidR="00A335AA" w:rsidRDefault="00A335AA" w:rsidP="007378B8">
      <w:r>
        <w:separator/>
      </w:r>
    </w:p>
  </w:endnote>
  <w:endnote w:type="continuationSeparator" w:id="0">
    <w:p w14:paraId="32084112" w14:textId="77777777" w:rsidR="00A335AA" w:rsidRDefault="00A335A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Arial Unicode MS"/>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58DFE75" w:rsidR="007B0111" w:rsidRDefault="007B0111">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A9407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153E0" w14:textId="77777777" w:rsidR="00A335AA" w:rsidRDefault="00A335AA" w:rsidP="007378B8">
      <w:r>
        <w:separator/>
      </w:r>
    </w:p>
  </w:footnote>
  <w:footnote w:type="continuationSeparator" w:id="0">
    <w:p w14:paraId="6E5EFA63" w14:textId="77777777" w:rsidR="00A335AA" w:rsidRDefault="00A335A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7B0111" w:rsidRDefault="007B0111"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lvlText w:val="%1.%2"/>
      <w:lvlJc w:val="left"/>
      <w:pPr>
        <w:tabs>
          <w:tab w:val="num" w:pos="7522"/>
        </w:tabs>
        <w:ind w:left="7522"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2862723A"/>
    <w:multiLevelType w:val="hybridMultilevel"/>
    <w:tmpl w:val="891215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0C4B46E">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4211EE"/>
    <w:multiLevelType w:val="multilevel"/>
    <w:tmpl w:val="05A26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9"/>
  </w:num>
  <w:num w:numId="4">
    <w:abstractNumId w:val="18"/>
  </w:num>
  <w:num w:numId="5">
    <w:abstractNumId w:val="1"/>
  </w:num>
  <w:num w:numId="6">
    <w:abstractNumId w:val="6"/>
  </w:num>
  <w:num w:numId="7">
    <w:abstractNumId w:val="20"/>
  </w:num>
  <w:num w:numId="8">
    <w:abstractNumId w:val="2"/>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11"/>
  </w:num>
  <w:num w:numId="13">
    <w:abstractNumId w:val="15"/>
  </w:num>
  <w:num w:numId="14">
    <w:abstractNumId w:val="12"/>
  </w:num>
  <w:num w:numId="15">
    <w:abstractNumId w:val="13"/>
  </w:num>
  <w:num w:numId="16">
    <w:abstractNumId w:val="19"/>
  </w:num>
  <w:num w:numId="17">
    <w:abstractNumId w:val="16"/>
  </w:num>
  <w:num w:numId="18">
    <w:abstractNumId w:val="8"/>
  </w:num>
  <w:num w:numId="19">
    <w:abstractNumId w:val="3"/>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5B82"/>
    <w:rsid w:val="00005CFA"/>
    <w:rsid w:val="00005E1B"/>
    <w:rsid w:val="000062E7"/>
    <w:rsid w:val="000067A4"/>
    <w:rsid w:val="00006A34"/>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7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714B"/>
    <w:rsid w:val="000C72BF"/>
    <w:rsid w:val="000C76CE"/>
    <w:rsid w:val="000C797B"/>
    <w:rsid w:val="000D0422"/>
    <w:rsid w:val="000D0563"/>
    <w:rsid w:val="000D0BF9"/>
    <w:rsid w:val="000D0FC2"/>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383"/>
    <w:rsid w:val="000F2578"/>
    <w:rsid w:val="000F28AE"/>
    <w:rsid w:val="000F2A3D"/>
    <w:rsid w:val="000F2C52"/>
    <w:rsid w:val="000F2FE2"/>
    <w:rsid w:val="000F30A5"/>
    <w:rsid w:val="000F315A"/>
    <w:rsid w:val="000F3533"/>
    <w:rsid w:val="000F440E"/>
    <w:rsid w:val="000F4497"/>
    <w:rsid w:val="000F4847"/>
    <w:rsid w:val="000F490E"/>
    <w:rsid w:val="000F52A8"/>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C48"/>
    <w:rsid w:val="00157D69"/>
    <w:rsid w:val="00160121"/>
    <w:rsid w:val="00160516"/>
    <w:rsid w:val="0016072B"/>
    <w:rsid w:val="00160987"/>
    <w:rsid w:val="001609CF"/>
    <w:rsid w:val="00160AF0"/>
    <w:rsid w:val="00160CC3"/>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79A"/>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2F1A"/>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944"/>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086A"/>
    <w:rsid w:val="00211327"/>
    <w:rsid w:val="002113E3"/>
    <w:rsid w:val="00211453"/>
    <w:rsid w:val="002114C9"/>
    <w:rsid w:val="00211A48"/>
    <w:rsid w:val="00211C44"/>
    <w:rsid w:val="00211EED"/>
    <w:rsid w:val="00212143"/>
    <w:rsid w:val="0021229C"/>
    <w:rsid w:val="00212913"/>
    <w:rsid w:val="002129A4"/>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E2D"/>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DD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4C0"/>
    <w:rsid w:val="00406677"/>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24D"/>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BE7"/>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A1C"/>
    <w:rsid w:val="00441BD3"/>
    <w:rsid w:val="00441D30"/>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287"/>
    <w:rsid w:val="004564E6"/>
    <w:rsid w:val="004565D0"/>
    <w:rsid w:val="004566F2"/>
    <w:rsid w:val="00456749"/>
    <w:rsid w:val="00456AF8"/>
    <w:rsid w:val="00456B79"/>
    <w:rsid w:val="00457415"/>
    <w:rsid w:val="00457423"/>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7D"/>
    <w:rsid w:val="0049589D"/>
    <w:rsid w:val="00496071"/>
    <w:rsid w:val="004961F9"/>
    <w:rsid w:val="00496278"/>
    <w:rsid w:val="0049633F"/>
    <w:rsid w:val="0049672B"/>
    <w:rsid w:val="00496F3B"/>
    <w:rsid w:val="00497025"/>
    <w:rsid w:val="004973B6"/>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3C41"/>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371"/>
    <w:rsid w:val="00506500"/>
    <w:rsid w:val="005065AB"/>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2A8"/>
    <w:rsid w:val="005424F4"/>
    <w:rsid w:val="0054274F"/>
    <w:rsid w:val="00542796"/>
    <w:rsid w:val="005428AF"/>
    <w:rsid w:val="00542C64"/>
    <w:rsid w:val="00542D10"/>
    <w:rsid w:val="00542E2E"/>
    <w:rsid w:val="00542FD5"/>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E20"/>
    <w:rsid w:val="005C0F74"/>
    <w:rsid w:val="005C10B8"/>
    <w:rsid w:val="005C1254"/>
    <w:rsid w:val="005C164D"/>
    <w:rsid w:val="005C18B9"/>
    <w:rsid w:val="005C20C9"/>
    <w:rsid w:val="005C2317"/>
    <w:rsid w:val="005C23D8"/>
    <w:rsid w:val="005C2837"/>
    <w:rsid w:val="005C2AFF"/>
    <w:rsid w:val="005C2DBD"/>
    <w:rsid w:val="005C2E01"/>
    <w:rsid w:val="005C2EBF"/>
    <w:rsid w:val="005C3101"/>
    <w:rsid w:val="005C32D7"/>
    <w:rsid w:val="005C3592"/>
    <w:rsid w:val="005C35A4"/>
    <w:rsid w:val="005C3799"/>
    <w:rsid w:val="005C3DFB"/>
    <w:rsid w:val="005C428F"/>
    <w:rsid w:val="005C535D"/>
    <w:rsid w:val="005C584A"/>
    <w:rsid w:val="005C5905"/>
    <w:rsid w:val="005C597F"/>
    <w:rsid w:val="005C5AB6"/>
    <w:rsid w:val="005C5BA9"/>
    <w:rsid w:val="005C5BD1"/>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A0"/>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13E"/>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0EE"/>
    <w:rsid w:val="006F45B2"/>
    <w:rsid w:val="006F4A16"/>
    <w:rsid w:val="006F4E80"/>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5F1"/>
    <w:rsid w:val="00750ED0"/>
    <w:rsid w:val="0075169E"/>
    <w:rsid w:val="007516A6"/>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4055"/>
    <w:rsid w:val="0078427B"/>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50BE"/>
    <w:rsid w:val="007A50C9"/>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447"/>
    <w:rsid w:val="007B0475"/>
    <w:rsid w:val="007B075F"/>
    <w:rsid w:val="007B084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35C"/>
    <w:rsid w:val="007F0645"/>
    <w:rsid w:val="007F0CBE"/>
    <w:rsid w:val="007F0FD0"/>
    <w:rsid w:val="007F0FEF"/>
    <w:rsid w:val="007F1047"/>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704B"/>
    <w:rsid w:val="008174BD"/>
    <w:rsid w:val="00817C32"/>
    <w:rsid w:val="008201B8"/>
    <w:rsid w:val="0082044F"/>
    <w:rsid w:val="0082057B"/>
    <w:rsid w:val="00820656"/>
    <w:rsid w:val="008208AB"/>
    <w:rsid w:val="00820D2B"/>
    <w:rsid w:val="00820DAD"/>
    <w:rsid w:val="00820E03"/>
    <w:rsid w:val="00820E68"/>
    <w:rsid w:val="00820E87"/>
    <w:rsid w:val="008213AF"/>
    <w:rsid w:val="00821598"/>
    <w:rsid w:val="00821850"/>
    <w:rsid w:val="00821945"/>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DD9"/>
    <w:rsid w:val="00845056"/>
    <w:rsid w:val="00845371"/>
    <w:rsid w:val="00845404"/>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27B"/>
    <w:rsid w:val="008503DF"/>
    <w:rsid w:val="00850742"/>
    <w:rsid w:val="00850BD6"/>
    <w:rsid w:val="00850C41"/>
    <w:rsid w:val="00850D5C"/>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E38"/>
    <w:rsid w:val="00854E7D"/>
    <w:rsid w:val="00854FB9"/>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B36"/>
    <w:rsid w:val="00860C67"/>
    <w:rsid w:val="00860F0E"/>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CAE"/>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61C"/>
    <w:rsid w:val="00926829"/>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AF5"/>
    <w:rsid w:val="00962BD0"/>
    <w:rsid w:val="00962F37"/>
    <w:rsid w:val="009632C2"/>
    <w:rsid w:val="009634DF"/>
    <w:rsid w:val="00963555"/>
    <w:rsid w:val="0096429B"/>
    <w:rsid w:val="009644B6"/>
    <w:rsid w:val="00964776"/>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B0E"/>
    <w:rsid w:val="00A72E8C"/>
    <w:rsid w:val="00A72EB0"/>
    <w:rsid w:val="00A73344"/>
    <w:rsid w:val="00A743AE"/>
    <w:rsid w:val="00A74433"/>
    <w:rsid w:val="00A7448A"/>
    <w:rsid w:val="00A7491F"/>
    <w:rsid w:val="00A74956"/>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ABF"/>
    <w:rsid w:val="00AA5BB3"/>
    <w:rsid w:val="00AA5E26"/>
    <w:rsid w:val="00AA5F6A"/>
    <w:rsid w:val="00AA6360"/>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DB8"/>
    <w:rsid w:val="00B04FA6"/>
    <w:rsid w:val="00B0507F"/>
    <w:rsid w:val="00B051AF"/>
    <w:rsid w:val="00B05275"/>
    <w:rsid w:val="00B052E5"/>
    <w:rsid w:val="00B0543A"/>
    <w:rsid w:val="00B05554"/>
    <w:rsid w:val="00B05B7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67A"/>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178"/>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4D96"/>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B7FB7"/>
    <w:rsid w:val="00CC032F"/>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175CE"/>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89E"/>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8D3"/>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056"/>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76D"/>
    <w:rsid w:val="00E87EB8"/>
    <w:rsid w:val="00E903EA"/>
    <w:rsid w:val="00E90C7F"/>
    <w:rsid w:val="00E90FA0"/>
    <w:rsid w:val="00E91232"/>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A4"/>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27D"/>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2C8"/>
    <w:rsid w:val="00F113CA"/>
    <w:rsid w:val="00F11817"/>
    <w:rsid w:val="00F12195"/>
    <w:rsid w:val="00F126C3"/>
    <w:rsid w:val="00F12764"/>
    <w:rsid w:val="00F12905"/>
    <w:rsid w:val="00F13058"/>
    <w:rsid w:val="00F136A0"/>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C4B"/>
    <w:rsid w:val="00F24D36"/>
    <w:rsid w:val="00F25101"/>
    <w:rsid w:val="00F254DA"/>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206"/>
    <w:rsid w:val="00F65989"/>
    <w:rsid w:val="00F65B0A"/>
    <w:rsid w:val="00F65DE3"/>
    <w:rsid w:val="00F65E3C"/>
    <w:rsid w:val="00F65EBD"/>
    <w:rsid w:val="00F65F33"/>
    <w:rsid w:val="00F6600D"/>
    <w:rsid w:val="00F666E9"/>
    <w:rsid w:val="00F6672D"/>
    <w:rsid w:val="00F6693D"/>
    <w:rsid w:val="00F66BD0"/>
    <w:rsid w:val="00F66D9A"/>
    <w:rsid w:val="00F67017"/>
    <w:rsid w:val="00F67226"/>
    <w:rsid w:val="00F67333"/>
    <w:rsid w:val="00F67419"/>
    <w:rsid w:val="00F67578"/>
    <w:rsid w:val="00F67941"/>
    <w:rsid w:val="00F67C0C"/>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6E92"/>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7ECDC76-5A16-4B47-BF56-B7CCCDBD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4D0"/>
    <w:pPr>
      <w:spacing w:before="60" w:after="60" w:line="288" w:lineRule="auto"/>
      <w:ind w:firstLineChars="100" w:firstLine="200"/>
      <w:jc w:val="both"/>
    </w:pPr>
    <w:rPr>
      <w:rFonts w:ascii="Times New Roman" w:hAnsi="Times New Roma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067439"/>
    <w:rPr>
      <w:color w:val="808080"/>
    </w:rPr>
  </w:style>
  <w:style w:type="character" w:styleId="afd">
    <w:name w:val="Strong"/>
    <w:uiPriority w:val="22"/>
    <w:qFormat/>
    <w:rsid w:val="00253445"/>
    <w:rPr>
      <w:b/>
      <w:bCs/>
    </w:rPr>
  </w:style>
  <w:style w:type="character" w:styleId="afe">
    <w:name w:val="Emphasis"/>
    <w:basedOn w:val="a0"/>
    <w:uiPriority w:val="20"/>
    <w:qFormat/>
    <w:rsid w:val="00E22C7C"/>
    <w:rPr>
      <w:i/>
      <w:iCs/>
    </w:rPr>
  </w:style>
  <w:style w:type="paragraph" w:customStyle="1" w:styleId="Observation">
    <w:name w:val="Observation"/>
    <w:basedOn w:val="a"/>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61" Type="http://schemas.microsoft.com/office/2018/08/relationships/commentsExtensible" Target="commentsExtensible.xml"/><Relationship Id="rId10" Type="http://schemas.openxmlformats.org/officeDocument/2006/relationships/image" Target="media/image2.png"/><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4E743-76FB-4386-B0C5-26A9D8EC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2004</Words>
  <Characters>11426</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Junyung YI/Samsung</cp:lastModifiedBy>
  <cp:revision>3</cp:revision>
  <dcterms:created xsi:type="dcterms:W3CDTF">2021-04-07T00:59:00Z</dcterms:created>
  <dcterms:modified xsi:type="dcterms:W3CDTF">2021-04-07T01:01:00Z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